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ACD" w:rsidRDefault="001B4ACD" w:rsidP="001B4ACD">
      <w:pPr>
        <w:widowControl w:val="0"/>
        <w:autoSpaceDE w:val="0"/>
        <w:spacing w:after="0"/>
        <w:ind w:right="-113" w:firstLine="6236"/>
        <w:jc w:val="both"/>
      </w:pPr>
      <w:r>
        <w:rPr>
          <w:rFonts w:ascii="Times New Roman" w:hAnsi="Times New Roman" w:cs="Times New Roman"/>
          <w:b/>
          <w:bCs/>
          <w:spacing w:val="2"/>
          <w:lang w:val="uk-UA"/>
        </w:rPr>
        <w:t>ЗАТВЕРДЖЕНО</w:t>
      </w:r>
    </w:p>
    <w:p w:rsidR="001B4ACD" w:rsidRDefault="001B4ACD" w:rsidP="001B4ACD">
      <w:pPr>
        <w:widowControl w:val="0"/>
        <w:autoSpaceDE w:val="0"/>
        <w:spacing w:after="0"/>
        <w:ind w:left="6237" w:right="-86"/>
        <w:jc w:val="both"/>
      </w:pPr>
      <w:r>
        <w:rPr>
          <w:rFonts w:ascii="Times New Roman" w:hAnsi="Times New Roman" w:cs="Times New Roman"/>
          <w:bCs/>
          <w:lang w:val="uk-UA"/>
        </w:rPr>
        <w:t xml:space="preserve">наказ  ЦПМУ ДМС </w:t>
      </w:r>
    </w:p>
    <w:p w:rsidR="001B4ACD" w:rsidRDefault="001B4ACD" w:rsidP="001B4ACD">
      <w:pPr>
        <w:widowControl w:val="0"/>
        <w:autoSpaceDE w:val="0"/>
        <w:spacing w:after="0" w:line="240" w:lineRule="auto"/>
        <w:ind w:left="6237" w:right="-86"/>
        <w:jc w:val="both"/>
      </w:pPr>
      <w:r>
        <w:rPr>
          <w:rFonts w:ascii="Times New Roman" w:hAnsi="Times New Roman" w:cs="Times New Roman"/>
          <w:bCs/>
          <w:lang w:val="uk-UA"/>
        </w:rPr>
        <w:t xml:space="preserve">29.02.2024  № 26 </w:t>
      </w:r>
      <w:r>
        <w:rPr>
          <w:rFonts w:ascii="Times New Roman" w:hAnsi="Times New Roman" w:cs="Times New Roman"/>
          <w:bCs/>
          <w:sz w:val="28"/>
          <w:szCs w:val="28"/>
          <w:lang w:val="uk-UA"/>
        </w:rPr>
        <w:t xml:space="preserve">   </w:t>
      </w:r>
    </w:p>
    <w:p w:rsidR="001B4ACD" w:rsidRDefault="001B4ACD" w:rsidP="001B4ACD">
      <w:pPr>
        <w:widowControl w:val="0"/>
        <w:autoSpaceDE w:val="0"/>
        <w:spacing w:after="0" w:line="240" w:lineRule="auto"/>
        <w:ind w:left="2096" w:right="1800"/>
        <w:jc w:val="center"/>
        <w:rPr>
          <w:rFonts w:ascii="Verdana" w:hAnsi="Verdana" w:cs="Verdana"/>
          <w:b/>
          <w:bCs/>
          <w:spacing w:val="2"/>
          <w:sz w:val="16"/>
          <w:szCs w:val="16"/>
          <w:lang w:val="uk-UA"/>
        </w:rPr>
      </w:pPr>
    </w:p>
    <w:p w:rsidR="001B4ACD" w:rsidRDefault="001B4ACD" w:rsidP="001B4ACD">
      <w:pPr>
        <w:widowControl w:val="0"/>
        <w:autoSpaceDE w:val="0"/>
        <w:spacing w:after="0" w:line="240" w:lineRule="auto"/>
        <w:ind w:left="2096" w:right="1800"/>
        <w:jc w:val="center"/>
        <w:rPr>
          <w:rFonts w:ascii="Verdana" w:hAnsi="Verdana" w:cs="Verdana"/>
          <w:b/>
          <w:bCs/>
          <w:spacing w:val="2"/>
          <w:sz w:val="16"/>
          <w:szCs w:val="16"/>
          <w:lang w:val="uk-UA"/>
        </w:rPr>
      </w:pPr>
    </w:p>
    <w:p w:rsidR="001B4ACD" w:rsidRDefault="001B4ACD" w:rsidP="001B4ACD">
      <w:pPr>
        <w:widowControl w:val="0"/>
        <w:autoSpaceDE w:val="0"/>
        <w:spacing w:after="0" w:line="240" w:lineRule="auto"/>
        <w:ind w:left="2096" w:right="1800"/>
        <w:jc w:val="center"/>
      </w:pPr>
      <w:r>
        <w:rPr>
          <w:rFonts w:ascii="Verdana" w:hAnsi="Verdana" w:cs="Verdana"/>
          <w:b/>
          <w:bCs/>
          <w:spacing w:val="2"/>
          <w:sz w:val="16"/>
          <w:szCs w:val="16"/>
          <w:lang w:val="uk-UA"/>
        </w:rPr>
        <w:t>ІН</w:t>
      </w:r>
      <w:r>
        <w:rPr>
          <w:rFonts w:ascii="Verdana" w:hAnsi="Verdana" w:cs="Verdana"/>
          <w:b/>
          <w:bCs/>
          <w:spacing w:val="-4"/>
          <w:sz w:val="16"/>
          <w:szCs w:val="16"/>
          <w:lang w:val="uk-UA"/>
        </w:rPr>
        <w:t>Ф</w:t>
      </w:r>
      <w:r>
        <w:rPr>
          <w:rFonts w:ascii="Verdana" w:hAnsi="Verdana" w:cs="Verdana"/>
          <w:b/>
          <w:bCs/>
          <w:spacing w:val="4"/>
          <w:sz w:val="16"/>
          <w:szCs w:val="16"/>
          <w:lang w:val="uk-UA"/>
        </w:rPr>
        <w:t>О</w:t>
      </w:r>
      <w:r>
        <w:rPr>
          <w:rFonts w:ascii="Verdana" w:hAnsi="Verdana" w:cs="Verdana"/>
          <w:b/>
          <w:bCs/>
          <w:spacing w:val="-1"/>
          <w:sz w:val="16"/>
          <w:szCs w:val="16"/>
          <w:lang w:val="uk-UA"/>
        </w:rPr>
        <w:t>РМ</w:t>
      </w:r>
      <w:r>
        <w:rPr>
          <w:rFonts w:ascii="Verdana" w:hAnsi="Verdana" w:cs="Verdana"/>
          <w:b/>
          <w:bCs/>
          <w:spacing w:val="2"/>
          <w:sz w:val="16"/>
          <w:szCs w:val="16"/>
          <w:lang w:val="uk-UA"/>
        </w:rPr>
        <w:t>А</w:t>
      </w:r>
      <w:r>
        <w:rPr>
          <w:rFonts w:ascii="Verdana" w:hAnsi="Verdana" w:cs="Verdana"/>
          <w:b/>
          <w:bCs/>
          <w:spacing w:val="4"/>
          <w:sz w:val="16"/>
          <w:szCs w:val="16"/>
          <w:lang w:val="uk-UA"/>
        </w:rPr>
        <w:t>Ц</w:t>
      </w:r>
      <w:r>
        <w:rPr>
          <w:rFonts w:ascii="Verdana" w:hAnsi="Verdana" w:cs="Verdana"/>
          <w:b/>
          <w:bCs/>
          <w:spacing w:val="2"/>
          <w:sz w:val="16"/>
          <w:szCs w:val="16"/>
          <w:lang w:val="uk-UA"/>
        </w:rPr>
        <w:t>І</w:t>
      </w:r>
      <w:r>
        <w:rPr>
          <w:rFonts w:ascii="Verdana" w:hAnsi="Verdana" w:cs="Verdana"/>
          <w:b/>
          <w:bCs/>
          <w:spacing w:val="-2"/>
          <w:sz w:val="16"/>
          <w:szCs w:val="16"/>
          <w:lang w:val="uk-UA"/>
        </w:rPr>
        <w:t>Й</w:t>
      </w:r>
      <w:r>
        <w:rPr>
          <w:rFonts w:ascii="Verdana" w:hAnsi="Verdana" w:cs="Verdana"/>
          <w:b/>
          <w:bCs/>
          <w:spacing w:val="2"/>
          <w:sz w:val="16"/>
          <w:szCs w:val="16"/>
          <w:lang w:val="uk-UA"/>
        </w:rPr>
        <w:t>Н</w:t>
      </w:r>
      <w:r>
        <w:rPr>
          <w:rFonts w:ascii="Verdana" w:hAnsi="Verdana" w:cs="Verdana"/>
          <w:b/>
          <w:bCs/>
          <w:sz w:val="16"/>
          <w:szCs w:val="16"/>
          <w:lang w:val="uk-UA"/>
        </w:rPr>
        <w:t>А</w:t>
      </w:r>
      <w:r>
        <w:rPr>
          <w:rFonts w:ascii="Verdana" w:hAnsi="Verdana" w:cs="Verdana"/>
          <w:b/>
          <w:bCs/>
          <w:spacing w:val="-16"/>
          <w:sz w:val="16"/>
          <w:szCs w:val="16"/>
          <w:lang w:val="uk-UA"/>
        </w:rPr>
        <w:t xml:space="preserve"> </w:t>
      </w:r>
      <w:r>
        <w:rPr>
          <w:rFonts w:ascii="Verdana" w:hAnsi="Verdana" w:cs="Verdana"/>
          <w:b/>
          <w:bCs/>
          <w:spacing w:val="-1"/>
          <w:sz w:val="16"/>
          <w:szCs w:val="16"/>
          <w:lang w:val="uk-UA"/>
        </w:rPr>
        <w:t>К</w:t>
      </w:r>
      <w:r>
        <w:rPr>
          <w:rFonts w:ascii="Verdana" w:hAnsi="Verdana" w:cs="Verdana"/>
          <w:b/>
          <w:bCs/>
          <w:spacing w:val="2"/>
          <w:sz w:val="16"/>
          <w:szCs w:val="16"/>
          <w:lang w:val="uk-UA"/>
        </w:rPr>
        <w:t>А</w:t>
      </w:r>
      <w:r>
        <w:rPr>
          <w:rFonts w:ascii="Verdana" w:hAnsi="Verdana" w:cs="Verdana"/>
          <w:b/>
          <w:bCs/>
          <w:spacing w:val="-1"/>
          <w:sz w:val="16"/>
          <w:szCs w:val="16"/>
          <w:lang w:val="uk-UA"/>
        </w:rPr>
        <w:t>Р</w:t>
      </w:r>
      <w:r>
        <w:rPr>
          <w:rFonts w:ascii="Verdana" w:hAnsi="Verdana" w:cs="Verdana"/>
          <w:b/>
          <w:bCs/>
          <w:spacing w:val="2"/>
          <w:sz w:val="16"/>
          <w:szCs w:val="16"/>
          <w:lang w:val="uk-UA"/>
        </w:rPr>
        <w:t>Т</w:t>
      </w:r>
      <w:r>
        <w:rPr>
          <w:rFonts w:ascii="Verdana" w:hAnsi="Verdana" w:cs="Verdana"/>
          <w:b/>
          <w:bCs/>
          <w:spacing w:val="-2"/>
          <w:sz w:val="16"/>
          <w:szCs w:val="16"/>
          <w:lang w:val="uk-UA"/>
        </w:rPr>
        <w:t>К</w:t>
      </w:r>
      <w:r>
        <w:rPr>
          <w:rFonts w:ascii="Verdana" w:hAnsi="Verdana" w:cs="Verdana"/>
          <w:b/>
          <w:bCs/>
          <w:sz w:val="16"/>
          <w:szCs w:val="16"/>
          <w:lang w:val="uk-UA"/>
        </w:rPr>
        <w:t>А</w:t>
      </w:r>
      <w:r>
        <w:rPr>
          <w:rFonts w:ascii="Verdana" w:hAnsi="Verdana" w:cs="Verdana"/>
          <w:b/>
          <w:bCs/>
          <w:spacing w:val="-3"/>
          <w:sz w:val="16"/>
          <w:szCs w:val="16"/>
          <w:lang w:val="uk-UA"/>
        </w:rPr>
        <w:t xml:space="preserve"> </w:t>
      </w:r>
      <w:r>
        <w:rPr>
          <w:rFonts w:ascii="Verdana" w:hAnsi="Verdana" w:cs="Verdana"/>
          <w:b/>
          <w:bCs/>
          <w:spacing w:val="2"/>
          <w:sz w:val="16"/>
          <w:szCs w:val="16"/>
          <w:lang w:val="uk-UA"/>
        </w:rPr>
        <w:t>АД</w:t>
      </w:r>
      <w:r>
        <w:rPr>
          <w:rFonts w:ascii="Verdana" w:hAnsi="Verdana" w:cs="Verdana"/>
          <w:b/>
          <w:bCs/>
          <w:spacing w:val="-2"/>
          <w:sz w:val="16"/>
          <w:szCs w:val="16"/>
          <w:lang w:val="uk-UA"/>
        </w:rPr>
        <w:t>М</w:t>
      </w:r>
      <w:r>
        <w:rPr>
          <w:rFonts w:ascii="Verdana" w:hAnsi="Verdana" w:cs="Verdana"/>
          <w:b/>
          <w:bCs/>
          <w:spacing w:val="2"/>
          <w:sz w:val="16"/>
          <w:szCs w:val="16"/>
          <w:lang w:val="uk-UA"/>
        </w:rPr>
        <w:t>ІНІСТ</w:t>
      </w:r>
      <w:r>
        <w:rPr>
          <w:rFonts w:ascii="Verdana" w:hAnsi="Verdana" w:cs="Verdana"/>
          <w:b/>
          <w:bCs/>
          <w:spacing w:val="-1"/>
          <w:sz w:val="16"/>
          <w:szCs w:val="16"/>
          <w:lang w:val="uk-UA"/>
        </w:rPr>
        <w:t>Р</w:t>
      </w:r>
      <w:r>
        <w:rPr>
          <w:rFonts w:ascii="Verdana" w:hAnsi="Verdana" w:cs="Verdana"/>
          <w:b/>
          <w:bCs/>
          <w:spacing w:val="2"/>
          <w:sz w:val="16"/>
          <w:szCs w:val="16"/>
          <w:lang w:val="uk-UA"/>
        </w:rPr>
        <w:t>АТИ</w:t>
      </w:r>
      <w:r>
        <w:rPr>
          <w:rFonts w:ascii="Verdana" w:hAnsi="Verdana" w:cs="Verdana"/>
          <w:b/>
          <w:bCs/>
          <w:spacing w:val="-2"/>
          <w:sz w:val="16"/>
          <w:szCs w:val="16"/>
          <w:lang w:val="uk-UA"/>
        </w:rPr>
        <w:t>В</w:t>
      </w:r>
      <w:r>
        <w:rPr>
          <w:rFonts w:ascii="Verdana" w:hAnsi="Verdana" w:cs="Verdana"/>
          <w:b/>
          <w:bCs/>
          <w:spacing w:val="2"/>
          <w:sz w:val="16"/>
          <w:szCs w:val="16"/>
          <w:lang w:val="uk-UA"/>
        </w:rPr>
        <w:t>НОЇ ПОСЛУГИ</w:t>
      </w:r>
      <w:r>
        <w:rPr>
          <w:rFonts w:ascii="Verdana" w:hAnsi="Verdana" w:cs="Verdana"/>
          <w:b/>
          <w:bCs/>
          <w:spacing w:val="2"/>
          <w:w w:val="99"/>
          <w:sz w:val="16"/>
          <w:szCs w:val="16"/>
          <w:lang w:val="uk-UA"/>
        </w:rPr>
        <w:t xml:space="preserve"> </w:t>
      </w:r>
    </w:p>
    <w:p w:rsidR="001B4ACD" w:rsidRDefault="001B4ACD" w:rsidP="001B4ACD">
      <w:pPr>
        <w:widowControl w:val="0"/>
        <w:autoSpaceDE w:val="0"/>
        <w:spacing w:after="0" w:line="240" w:lineRule="auto"/>
        <w:ind w:left="2096" w:right="1800"/>
        <w:jc w:val="center"/>
        <w:rPr>
          <w:rFonts w:ascii="Verdana" w:hAnsi="Verdana" w:cs="Verdana"/>
          <w:b/>
          <w:bCs/>
          <w:spacing w:val="2"/>
          <w:w w:val="99"/>
          <w:sz w:val="16"/>
          <w:szCs w:val="16"/>
          <w:lang w:val="uk-UA"/>
        </w:rPr>
      </w:pPr>
    </w:p>
    <w:p w:rsidR="001B4ACD" w:rsidRDefault="001B4ACD" w:rsidP="001B4ACD">
      <w:pPr>
        <w:widowControl w:val="0"/>
        <w:autoSpaceDE w:val="0"/>
        <w:spacing w:after="0" w:line="240" w:lineRule="auto"/>
        <w:ind w:left="851" w:right="1133"/>
        <w:jc w:val="center"/>
      </w:pPr>
      <w:r>
        <w:rPr>
          <w:rFonts w:ascii="Verdana" w:hAnsi="Verdana" w:cs="Verdana"/>
          <w:b/>
          <w:bCs/>
          <w:spacing w:val="2"/>
          <w:sz w:val="16"/>
          <w:szCs w:val="16"/>
          <w:u w:val="single"/>
          <w:lang w:val="uk-UA"/>
        </w:rPr>
        <w:t>ВКЛЕЮВАННЯ ДО ПАСПОРТА ГРОМАДЯНИНА УКРАЇНИ (зразка 1994 року)  ФОТОКАРТКИ ПРИ ДОСЯГНЕННІ 25- І 45-РІЧНОГО ВІКУ</w:t>
      </w:r>
    </w:p>
    <w:p w:rsidR="001B4ACD" w:rsidRDefault="001B4ACD" w:rsidP="001B4ACD">
      <w:pPr>
        <w:widowControl w:val="0"/>
        <w:tabs>
          <w:tab w:val="left" w:pos="9639"/>
        </w:tabs>
        <w:autoSpaceDE w:val="0"/>
        <w:spacing w:after="0" w:line="240" w:lineRule="auto"/>
        <w:ind w:right="-1"/>
        <w:jc w:val="center"/>
      </w:pPr>
      <w:r>
        <w:rPr>
          <w:rFonts w:ascii="Verdana" w:hAnsi="Verdana" w:cs="Verdana"/>
          <w:sz w:val="16"/>
          <w:szCs w:val="16"/>
          <w:lang w:val="uk-UA"/>
        </w:rPr>
        <w:t>(назва</w:t>
      </w:r>
      <w:r>
        <w:rPr>
          <w:rFonts w:ascii="Verdana" w:hAnsi="Verdana" w:cs="Verdana"/>
          <w:spacing w:val="-3"/>
          <w:sz w:val="16"/>
          <w:szCs w:val="16"/>
          <w:lang w:val="uk-UA"/>
        </w:rPr>
        <w:t xml:space="preserve"> а</w:t>
      </w:r>
      <w:r>
        <w:rPr>
          <w:rFonts w:ascii="Verdana" w:hAnsi="Verdana" w:cs="Verdana"/>
          <w:spacing w:val="3"/>
          <w:sz w:val="16"/>
          <w:szCs w:val="16"/>
          <w:lang w:val="uk-UA"/>
        </w:rPr>
        <w:t>д</w:t>
      </w:r>
      <w:r>
        <w:rPr>
          <w:rFonts w:ascii="Verdana" w:hAnsi="Verdana" w:cs="Verdana"/>
          <w:sz w:val="16"/>
          <w:szCs w:val="16"/>
          <w:lang w:val="uk-UA"/>
        </w:rPr>
        <w:t>міністр</w:t>
      </w:r>
      <w:r>
        <w:rPr>
          <w:rFonts w:ascii="Verdana" w:hAnsi="Verdana" w:cs="Verdana"/>
          <w:spacing w:val="3"/>
          <w:sz w:val="16"/>
          <w:szCs w:val="16"/>
          <w:lang w:val="uk-UA"/>
        </w:rPr>
        <w:t>ат</w:t>
      </w:r>
      <w:r>
        <w:rPr>
          <w:rFonts w:ascii="Verdana" w:hAnsi="Verdana" w:cs="Verdana"/>
          <w:sz w:val="16"/>
          <w:szCs w:val="16"/>
          <w:lang w:val="uk-UA"/>
        </w:rPr>
        <w:t>ивної</w:t>
      </w:r>
      <w:r>
        <w:rPr>
          <w:rFonts w:ascii="Verdana" w:hAnsi="Verdana" w:cs="Verdana"/>
          <w:spacing w:val="-13"/>
          <w:sz w:val="16"/>
          <w:szCs w:val="16"/>
          <w:lang w:val="uk-UA"/>
        </w:rPr>
        <w:t xml:space="preserve"> п</w:t>
      </w:r>
      <w:r>
        <w:rPr>
          <w:rFonts w:ascii="Verdana" w:hAnsi="Verdana" w:cs="Verdana"/>
          <w:w w:val="99"/>
          <w:sz w:val="16"/>
          <w:szCs w:val="16"/>
          <w:lang w:val="uk-UA"/>
        </w:rPr>
        <w:t>о</w:t>
      </w:r>
      <w:r>
        <w:rPr>
          <w:rFonts w:ascii="Verdana" w:hAnsi="Verdana" w:cs="Verdana"/>
          <w:spacing w:val="6"/>
          <w:w w:val="99"/>
          <w:sz w:val="16"/>
          <w:szCs w:val="16"/>
          <w:lang w:val="uk-UA"/>
        </w:rPr>
        <w:t>с</w:t>
      </w:r>
      <w:r>
        <w:rPr>
          <w:rFonts w:ascii="Verdana" w:hAnsi="Verdana" w:cs="Verdana"/>
          <w:w w:val="99"/>
          <w:sz w:val="16"/>
          <w:szCs w:val="16"/>
          <w:lang w:val="uk-UA"/>
        </w:rPr>
        <w:t>луг</w:t>
      </w:r>
      <w:r>
        <w:rPr>
          <w:rFonts w:ascii="Verdana" w:hAnsi="Verdana" w:cs="Verdana"/>
          <w:spacing w:val="3"/>
          <w:w w:val="99"/>
          <w:sz w:val="16"/>
          <w:szCs w:val="16"/>
          <w:lang w:val="uk-UA"/>
        </w:rPr>
        <w:t>и</w:t>
      </w:r>
      <w:r>
        <w:rPr>
          <w:rFonts w:ascii="Verdana" w:hAnsi="Verdana" w:cs="Verdana"/>
          <w:w w:val="98"/>
          <w:sz w:val="16"/>
          <w:szCs w:val="16"/>
          <w:lang w:val="uk-UA"/>
        </w:rPr>
        <w:t>)</w:t>
      </w:r>
    </w:p>
    <w:p w:rsidR="001B4ACD" w:rsidRDefault="001B4ACD" w:rsidP="001B4ACD">
      <w:pPr>
        <w:spacing w:after="0" w:line="240" w:lineRule="auto"/>
        <w:jc w:val="center"/>
        <w:rPr>
          <w:rFonts w:ascii="Verdana" w:hAnsi="Verdana" w:cs="Verdana"/>
          <w:b/>
          <w:sz w:val="16"/>
          <w:szCs w:val="16"/>
          <w:lang w:val="uk-UA"/>
        </w:rPr>
      </w:pPr>
    </w:p>
    <w:p w:rsidR="001B4ACD" w:rsidRPr="00481AA2" w:rsidRDefault="001B4ACD" w:rsidP="001B4ACD">
      <w:pPr>
        <w:spacing w:after="0" w:line="240" w:lineRule="auto"/>
        <w:jc w:val="center"/>
        <w:rPr>
          <w:rFonts w:ascii="Verdana" w:hAnsi="Verdana" w:cs="Verdana"/>
          <w:b/>
          <w:sz w:val="16"/>
          <w:szCs w:val="16"/>
          <w:u w:val="single"/>
          <w:lang w:val="uk-UA"/>
        </w:rPr>
      </w:pPr>
      <w:r>
        <w:rPr>
          <w:rFonts w:ascii="Verdana" w:eastAsia="Verdana" w:hAnsi="Verdana" w:cs="Verdana"/>
          <w:b/>
          <w:bCs/>
          <w:spacing w:val="2"/>
          <w:sz w:val="16"/>
          <w:szCs w:val="16"/>
          <w:u w:val="single"/>
          <w:lang w:val="uk-UA"/>
        </w:rPr>
        <w:t>ГАЙВОРОНСЬКИЙ СЕКТОР</w:t>
      </w:r>
      <w:r w:rsidRPr="00481AA2">
        <w:rPr>
          <w:rFonts w:ascii="Verdana" w:eastAsia="Verdana" w:hAnsi="Verdana" w:cs="Verdana"/>
          <w:b/>
          <w:bCs/>
          <w:spacing w:val="2"/>
          <w:sz w:val="16"/>
          <w:szCs w:val="16"/>
          <w:u w:val="single"/>
        </w:rPr>
        <w:t xml:space="preserve"> </w:t>
      </w:r>
      <w:r w:rsidRPr="00481AA2">
        <w:rPr>
          <w:rFonts w:ascii="Verdana" w:hAnsi="Verdana" w:cs="Verdana"/>
          <w:b/>
          <w:sz w:val="16"/>
          <w:szCs w:val="16"/>
          <w:u w:val="single"/>
        </w:rPr>
        <w:t>Ц</w:t>
      </w:r>
      <w:r>
        <w:rPr>
          <w:rFonts w:ascii="Verdana" w:hAnsi="Verdana" w:cs="Verdana"/>
          <w:b/>
          <w:sz w:val="16"/>
          <w:szCs w:val="16"/>
          <w:u w:val="single"/>
          <w:lang w:val="uk-UA"/>
        </w:rPr>
        <w:t>ЕНТРАЛЬНО</w:t>
      </w:r>
      <w:r w:rsidRPr="00481AA2">
        <w:rPr>
          <w:rFonts w:ascii="Verdana" w:hAnsi="Verdana" w:cs="Verdana"/>
          <w:b/>
          <w:sz w:val="16"/>
          <w:szCs w:val="16"/>
          <w:u w:val="single"/>
        </w:rPr>
        <w:t>-</w:t>
      </w:r>
      <w:r>
        <w:rPr>
          <w:rFonts w:ascii="Verdana" w:hAnsi="Verdana" w:cs="Verdana"/>
          <w:b/>
          <w:sz w:val="16"/>
          <w:szCs w:val="16"/>
          <w:u w:val="single"/>
          <w:lang w:val="uk-UA"/>
        </w:rPr>
        <w:t>ПІВДЕННОГО МІЖРЕГІОНАЛЬНОГО</w:t>
      </w:r>
      <w:r w:rsidRPr="00481AA2">
        <w:rPr>
          <w:rFonts w:ascii="Verdana" w:hAnsi="Verdana" w:cs="Verdana"/>
          <w:b/>
          <w:sz w:val="16"/>
          <w:szCs w:val="16"/>
          <w:u w:val="single"/>
        </w:rPr>
        <w:t xml:space="preserve"> </w:t>
      </w:r>
      <w:r>
        <w:rPr>
          <w:rFonts w:ascii="Verdana" w:hAnsi="Verdana" w:cs="Verdana"/>
          <w:b/>
          <w:sz w:val="16"/>
          <w:szCs w:val="16"/>
          <w:u w:val="single"/>
          <w:lang w:val="uk-UA"/>
        </w:rPr>
        <w:t>УПРАВЛІННЯ</w:t>
      </w:r>
    </w:p>
    <w:p w:rsidR="001B4ACD" w:rsidRPr="00481AA2" w:rsidRDefault="001B4ACD" w:rsidP="001B4ACD">
      <w:pPr>
        <w:spacing w:after="0" w:line="240" w:lineRule="auto"/>
        <w:jc w:val="center"/>
        <w:rPr>
          <w:u w:val="single"/>
          <w:lang w:val="uk-UA"/>
        </w:rPr>
      </w:pPr>
      <w:r>
        <w:rPr>
          <w:rFonts w:ascii="Verdana" w:hAnsi="Verdana" w:cs="Verdana"/>
          <w:b/>
          <w:sz w:val="16"/>
          <w:szCs w:val="16"/>
          <w:u w:val="single"/>
          <w:lang w:val="uk-UA"/>
        </w:rPr>
        <w:t>ДЕРЖАВНОЇ МІГРАЦІЙНОЇ СЛУЖБИ</w:t>
      </w:r>
    </w:p>
    <w:p w:rsidR="001B4ACD" w:rsidRPr="001B4ACD" w:rsidRDefault="001B4ACD" w:rsidP="001B4ACD">
      <w:pPr>
        <w:spacing w:after="0" w:line="240" w:lineRule="auto"/>
        <w:jc w:val="center"/>
        <w:rPr>
          <w:lang w:val="uk-UA"/>
        </w:rPr>
      </w:pPr>
      <w:r>
        <w:rPr>
          <w:rFonts w:ascii="Verdana" w:hAnsi="Verdana" w:cs="Verdana"/>
          <w:sz w:val="16"/>
          <w:szCs w:val="16"/>
          <w:lang w:val="uk-UA"/>
        </w:rPr>
        <w:t>(найменування суб’єкта надання адміністративної послуги)</w:t>
      </w:r>
    </w:p>
    <w:p w:rsidR="001B4ACD" w:rsidRDefault="001B4ACD" w:rsidP="001B4ACD">
      <w:pPr>
        <w:spacing w:after="0" w:line="240" w:lineRule="auto"/>
        <w:jc w:val="center"/>
        <w:rPr>
          <w:rFonts w:ascii="Verdana" w:hAnsi="Verdana" w:cs="Verdana"/>
          <w:sz w:val="16"/>
          <w:szCs w:val="16"/>
          <w:lang w:val="uk-UA"/>
        </w:rPr>
      </w:pPr>
    </w:p>
    <w:p w:rsidR="001B4ACD" w:rsidRDefault="001B4ACD" w:rsidP="001B4ACD">
      <w:pPr>
        <w:spacing w:after="0" w:line="240" w:lineRule="auto"/>
        <w:jc w:val="center"/>
        <w:rPr>
          <w:rFonts w:ascii="Verdana" w:hAnsi="Verdana" w:cs="Verdana"/>
          <w:sz w:val="16"/>
          <w:szCs w:val="16"/>
          <w:lang w:val="uk-UA"/>
        </w:rPr>
      </w:pPr>
    </w:p>
    <w:tbl>
      <w:tblPr>
        <w:tblW w:w="0" w:type="auto"/>
        <w:tblInd w:w="152" w:type="dxa"/>
        <w:tblLayout w:type="fixed"/>
        <w:tblLook w:val="0000"/>
      </w:tblPr>
      <w:tblGrid>
        <w:gridCol w:w="751"/>
        <w:gridCol w:w="3393"/>
        <w:gridCol w:w="10"/>
        <w:gridCol w:w="5506"/>
      </w:tblGrid>
      <w:tr w:rsidR="001B4ACD" w:rsidTr="00CA6FD3">
        <w:tc>
          <w:tcPr>
            <w:tcW w:w="9660" w:type="dxa"/>
            <w:gridSpan w:val="4"/>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spacing w:after="0" w:line="240" w:lineRule="auto"/>
              <w:jc w:val="center"/>
            </w:pPr>
            <w:r>
              <w:rPr>
                <w:rFonts w:ascii="Verdana" w:hAnsi="Verdana" w:cs="Verdana"/>
                <w:b/>
                <w:sz w:val="16"/>
                <w:szCs w:val="16"/>
                <w:lang w:val="uk-UA"/>
              </w:rPr>
              <w:t>Інформація про суб’єкта надання адміністративної послуги</w:t>
            </w:r>
          </w:p>
        </w:tc>
      </w:tr>
      <w:tr w:rsidR="001B4ACD" w:rsidTr="00CA6FD3">
        <w:tc>
          <w:tcPr>
            <w:tcW w:w="4144" w:type="dxa"/>
            <w:gridSpan w:val="2"/>
            <w:tcBorders>
              <w:top w:val="single" w:sz="4" w:space="0" w:color="000000"/>
              <w:left w:val="single" w:sz="4" w:space="0" w:color="000000"/>
              <w:bottom w:val="single" w:sz="4" w:space="0" w:color="000000"/>
            </w:tcBorders>
            <w:shd w:val="clear" w:color="auto" w:fill="auto"/>
          </w:tcPr>
          <w:p w:rsidR="001B4ACD" w:rsidRDefault="001B4ACD" w:rsidP="00CA6FD3">
            <w:pPr>
              <w:spacing w:after="0" w:line="240" w:lineRule="auto"/>
              <w:jc w:val="both"/>
            </w:pPr>
            <w:r>
              <w:rPr>
                <w:rFonts w:ascii="Verdana" w:hAnsi="Verdana" w:cs="Verdana"/>
                <w:sz w:val="16"/>
                <w:szCs w:val="16"/>
                <w:lang w:val="uk-UA"/>
              </w:rPr>
              <w:t xml:space="preserve">Найменування органу, в якому здійснюється обслуговування суб’єкта звернення: територіального підрозділу ДМС; </w:t>
            </w:r>
          </w:p>
          <w:p w:rsidR="001B4ACD" w:rsidRDefault="001B4ACD" w:rsidP="00CA6FD3">
            <w:pPr>
              <w:spacing w:after="0" w:line="240" w:lineRule="auto"/>
              <w:jc w:val="both"/>
            </w:pPr>
            <w:r>
              <w:rPr>
                <w:rFonts w:ascii="Verdana" w:hAnsi="Verdana" w:cs="Verdana"/>
                <w:sz w:val="16"/>
                <w:szCs w:val="16"/>
                <w:lang w:val="uk-UA"/>
              </w:rPr>
              <w:t>центру надання адміністративних послуг</w:t>
            </w:r>
          </w:p>
        </w:tc>
        <w:tc>
          <w:tcPr>
            <w:tcW w:w="55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Default="001B4ACD" w:rsidP="00CA6FD3">
            <w:pPr>
              <w:jc w:val="center"/>
              <w:rPr>
                <w:rFonts w:ascii="Verdana" w:hAnsi="Verdana" w:cs="Verdana"/>
                <w:b/>
                <w:sz w:val="16"/>
                <w:szCs w:val="16"/>
                <w:lang w:val="uk-UA"/>
              </w:rPr>
            </w:pPr>
          </w:p>
          <w:p w:rsidR="001B4ACD" w:rsidRPr="00650782" w:rsidRDefault="001B4ACD" w:rsidP="00CA6FD3">
            <w:pPr>
              <w:jc w:val="center"/>
              <w:rPr>
                <w:rFonts w:ascii="Verdana" w:hAnsi="Verdana" w:cs="Verdana"/>
                <w:b/>
                <w:sz w:val="16"/>
                <w:szCs w:val="16"/>
                <w:lang w:val="uk-UA"/>
              </w:rPr>
            </w:pPr>
            <w:r>
              <w:rPr>
                <w:rFonts w:ascii="Verdana" w:hAnsi="Verdana" w:cs="Verdana"/>
                <w:b/>
                <w:sz w:val="16"/>
                <w:szCs w:val="16"/>
              </w:rPr>
              <w:t>Гайворонський сектор Центрально-</w:t>
            </w:r>
            <w:r>
              <w:rPr>
                <w:rFonts w:ascii="Verdana" w:hAnsi="Verdana" w:cs="Verdana"/>
                <w:b/>
                <w:sz w:val="16"/>
                <w:szCs w:val="16"/>
                <w:lang w:val="uk-UA"/>
              </w:rPr>
              <w:t>П</w:t>
            </w:r>
            <w:r>
              <w:rPr>
                <w:rFonts w:ascii="Verdana" w:hAnsi="Verdana" w:cs="Verdana"/>
                <w:b/>
                <w:sz w:val="16"/>
                <w:szCs w:val="16"/>
              </w:rPr>
              <w:t xml:space="preserve">івденного міжрегіонального управління </w:t>
            </w:r>
            <w:r>
              <w:rPr>
                <w:rFonts w:ascii="Verdana" w:hAnsi="Verdana" w:cs="Verdana"/>
                <w:b/>
                <w:sz w:val="16"/>
                <w:szCs w:val="16"/>
                <w:lang w:val="uk-UA"/>
              </w:rPr>
              <w:t xml:space="preserve">                           </w:t>
            </w:r>
            <w:r>
              <w:rPr>
                <w:rFonts w:ascii="Verdana" w:hAnsi="Verdana" w:cs="Verdana"/>
                <w:b/>
                <w:sz w:val="16"/>
                <w:szCs w:val="16"/>
              </w:rPr>
              <w:t>Д</w:t>
            </w:r>
            <w:r>
              <w:rPr>
                <w:rFonts w:ascii="Verdana" w:hAnsi="Verdana" w:cs="Verdana"/>
                <w:b/>
                <w:sz w:val="16"/>
                <w:szCs w:val="16"/>
                <w:lang w:val="uk-UA"/>
              </w:rPr>
              <w:t>ержавної міграційної служби</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1.</w:t>
            </w:r>
          </w:p>
        </w:tc>
        <w:tc>
          <w:tcPr>
            <w:tcW w:w="3393"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both"/>
            </w:pPr>
            <w:r>
              <w:rPr>
                <w:rFonts w:ascii="Verdana" w:hAnsi="Verdana" w:cs="Verdana"/>
                <w:sz w:val="16"/>
                <w:szCs w:val="16"/>
                <w:lang w:val="uk-UA"/>
              </w:rPr>
              <w:t>Місцезнаходження суб’єкта надання адміністративної послуги</w:t>
            </w:r>
          </w:p>
        </w:tc>
        <w:tc>
          <w:tcPr>
            <w:tcW w:w="55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Default="001B4ACD" w:rsidP="00CA6FD3">
            <w:pPr>
              <w:snapToGrid w:val="0"/>
              <w:jc w:val="center"/>
              <w:rPr>
                <w:rFonts w:ascii="Verdana" w:hAnsi="Verdana" w:cs="Verdana"/>
                <w:b/>
                <w:sz w:val="16"/>
                <w:szCs w:val="16"/>
                <w:lang w:val="uk-UA"/>
              </w:rPr>
            </w:pPr>
          </w:p>
          <w:p w:rsidR="001B4ACD" w:rsidRPr="0034209C" w:rsidRDefault="001B4ACD" w:rsidP="00CA6FD3">
            <w:pPr>
              <w:snapToGrid w:val="0"/>
              <w:jc w:val="center"/>
              <w:rPr>
                <w:rFonts w:ascii="Verdana" w:hAnsi="Verdana" w:cs="Verdana"/>
                <w:b/>
                <w:sz w:val="16"/>
                <w:szCs w:val="16"/>
                <w:lang w:val="uk-UA"/>
              </w:rPr>
            </w:pPr>
            <w:r w:rsidRPr="00650782">
              <w:rPr>
                <w:rFonts w:ascii="Verdana" w:hAnsi="Verdana" w:cs="Verdana"/>
                <w:b/>
                <w:sz w:val="16"/>
                <w:szCs w:val="16"/>
              </w:rPr>
              <w:t>26300, Кіровоградська область, Голованівський район, м.Гайворон, вул.Центральна, 105</w:t>
            </w:r>
            <w:r w:rsidR="0034209C">
              <w:rPr>
                <w:rFonts w:ascii="Verdana" w:hAnsi="Verdana" w:cs="Verdana"/>
                <w:b/>
                <w:sz w:val="16"/>
                <w:szCs w:val="16"/>
                <w:lang w:val="uk-UA"/>
              </w:rPr>
              <w:t>-а</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2.</w:t>
            </w:r>
          </w:p>
        </w:tc>
        <w:tc>
          <w:tcPr>
            <w:tcW w:w="3393"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both"/>
            </w:pPr>
            <w:r>
              <w:rPr>
                <w:rFonts w:ascii="Verdana" w:hAnsi="Verdana" w:cs="Verdana"/>
                <w:sz w:val="16"/>
                <w:szCs w:val="16"/>
                <w:lang w:val="uk-UA"/>
              </w:rPr>
              <w:t>Інформація щодо режиму роботи суб’єкта надання адміністративної послуги</w:t>
            </w:r>
          </w:p>
        </w:tc>
        <w:tc>
          <w:tcPr>
            <w:tcW w:w="5516" w:type="dxa"/>
            <w:gridSpan w:val="2"/>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spacing w:after="0"/>
              <w:jc w:val="center"/>
              <w:rPr>
                <w:rFonts w:ascii="Verdana" w:hAnsi="Verdana"/>
                <w:b/>
                <w:sz w:val="16"/>
                <w:szCs w:val="16"/>
                <w:lang w:val="uk-UA"/>
              </w:rPr>
            </w:pPr>
          </w:p>
          <w:p w:rsidR="001B4ACD" w:rsidRDefault="001B4ACD" w:rsidP="00CA6FD3">
            <w:pPr>
              <w:spacing w:after="0"/>
              <w:jc w:val="center"/>
              <w:rPr>
                <w:rFonts w:ascii="Verdana" w:hAnsi="Verdana"/>
                <w:b/>
                <w:sz w:val="16"/>
                <w:szCs w:val="16"/>
                <w:lang w:val="uk-UA"/>
              </w:rPr>
            </w:pPr>
            <w:r w:rsidRPr="00BF787F">
              <w:rPr>
                <w:rFonts w:ascii="Verdana" w:hAnsi="Verdana"/>
                <w:b/>
                <w:sz w:val="16"/>
                <w:szCs w:val="16"/>
              </w:rPr>
              <w:t>Вівторо</w:t>
            </w:r>
            <w:r>
              <w:rPr>
                <w:rFonts w:ascii="Verdana" w:hAnsi="Verdana"/>
                <w:b/>
                <w:sz w:val="16"/>
                <w:szCs w:val="16"/>
              </w:rPr>
              <w:t>к</w:t>
            </w:r>
            <w:r>
              <w:rPr>
                <w:rFonts w:ascii="Verdana" w:hAnsi="Verdana"/>
                <w:b/>
                <w:sz w:val="16"/>
                <w:szCs w:val="16"/>
                <w:lang w:val="uk-UA"/>
              </w:rPr>
              <w:t>, середа, четвер</w:t>
            </w:r>
            <w:r w:rsidRPr="00BF787F">
              <w:rPr>
                <w:rFonts w:ascii="Verdana" w:hAnsi="Verdana"/>
                <w:b/>
                <w:sz w:val="16"/>
                <w:szCs w:val="16"/>
              </w:rPr>
              <w:t xml:space="preserve"> – </w:t>
            </w:r>
            <w:r>
              <w:rPr>
                <w:rFonts w:ascii="Verdana" w:hAnsi="Verdana"/>
                <w:b/>
                <w:sz w:val="16"/>
                <w:szCs w:val="16"/>
              </w:rPr>
              <w:t>9</w:t>
            </w:r>
            <w:r w:rsidRPr="00BF787F">
              <w:rPr>
                <w:rFonts w:ascii="Verdana" w:hAnsi="Verdana"/>
                <w:b/>
                <w:sz w:val="16"/>
                <w:szCs w:val="16"/>
              </w:rPr>
              <w:t>:00</w:t>
            </w:r>
            <w:r>
              <w:rPr>
                <w:rFonts w:ascii="Verdana" w:hAnsi="Verdana"/>
                <w:b/>
                <w:sz w:val="16"/>
                <w:szCs w:val="16"/>
                <w:lang w:val="uk-UA"/>
              </w:rPr>
              <w:t xml:space="preserve"> </w:t>
            </w:r>
            <w:r w:rsidRPr="00BF787F">
              <w:rPr>
                <w:rFonts w:ascii="Verdana" w:hAnsi="Verdana"/>
                <w:b/>
                <w:sz w:val="16"/>
                <w:szCs w:val="16"/>
              </w:rPr>
              <w:t>-</w:t>
            </w:r>
            <w:r>
              <w:rPr>
                <w:rFonts w:ascii="Verdana" w:hAnsi="Verdana"/>
                <w:b/>
                <w:sz w:val="16"/>
                <w:szCs w:val="16"/>
                <w:lang w:val="uk-UA"/>
              </w:rPr>
              <w:t xml:space="preserve"> </w:t>
            </w:r>
            <w:r w:rsidRPr="00BF787F">
              <w:rPr>
                <w:rFonts w:ascii="Verdana" w:hAnsi="Verdana"/>
                <w:b/>
                <w:sz w:val="16"/>
                <w:szCs w:val="16"/>
              </w:rPr>
              <w:t>1</w:t>
            </w:r>
            <w:r>
              <w:rPr>
                <w:rFonts w:ascii="Verdana" w:hAnsi="Verdana"/>
                <w:b/>
                <w:sz w:val="16"/>
                <w:szCs w:val="16"/>
                <w:lang w:val="uk-UA"/>
              </w:rPr>
              <w:t>8</w:t>
            </w:r>
            <w:r w:rsidRPr="00BF787F">
              <w:rPr>
                <w:rFonts w:ascii="Verdana" w:hAnsi="Verdana"/>
                <w:b/>
                <w:sz w:val="16"/>
                <w:szCs w:val="16"/>
              </w:rPr>
              <w:t>:00</w:t>
            </w:r>
            <w:r>
              <w:rPr>
                <w:rFonts w:ascii="Verdana" w:hAnsi="Verdana"/>
                <w:b/>
                <w:sz w:val="16"/>
                <w:szCs w:val="16"/>
                <w:lang w:val="uk-UA"/>
              </w:rPr>
              <w:t>;</w:t>
            </w:r>
          </w:p>
          <w:p w:rsidR="001B4ACD" w:rsidRPr="00BF787F" w:rsidRDefault="001B4ACD" w:rsidP="00CA6FD3">
            <w:pPr>
              <w:spacing w:after="0"/>
              <w:jc w:val="center"/>
              <w:rPr>
                <w:rFonts w:ascii="Verdana" w:hAnsi="Verdana"/>
                <w:b/>
                <w:sz w:val="16"/>
                <w:szCs w:val="16"/>
              </w:rPr>
            </w:pPr>
            <w:r>
              <w:rPr>
                <w:rFonts w:ascii="Verdana" w:hAnsi="Verdana"/>
                <w:b/>
                <w:sz w:val="16"/>
                <w:szCs w:val="16"/>
              </w:rPr>
              <w:t>п’ятниця</w:t>
            </w:r>
            <w:r w:rsidRPr="00BF787F">
              <w:rPr>
                <w:rFonts w:ascii="Verdana" w:hAnsi="Verdana"/>
                <w:b/>
                <w:sz w:val="16"/>
                <w:szCs w:val="16"/>
              </w:rPr>
              <w:t xml:space="preserve"> – </w:t>
            </w:r>
            <w:r>
              <w:rPr>
                <w:rFonts w:ascii="Verdana" w:hAnsi="Verdana"/>
                <w:b/>
                <w:sz w:val="16"/>
                <w:szCs w:val="16"/>
              </w:rPr>
              <w:t>9</w:t>
            </w:r>
            <w:r w:rsidRPr="00BF787F">
              <w:rPr>
                <w:rFonts w:ascii="Verdana" w:hAnsi="Verdana"/>
                <w:b/>
                <w:sz w:val="16"/>
                <w:szCs w:val="16"/>
              </w:rPr>
              <w:t>:00</w:t>
            </w:r>
            <w:r>
              <w:rPr>
                <w:rFonts w:ascii="Verdana" w:hAnsi="Verdana"/>
                <w:b/>
                <w:sz w:val="16"/>
                <w:szCs w:val="16"/>
                <w:lang w:val="uk-UA"/>
              </w:rPr>
              <w:t xml:space="preserve"> </w:t>
            </w:r>
            <w:r w:rsidRPr="00BF787F">
              <w:rPr>
                <w:rFonts w:ascii="Verdana" w:hAnsi="Verdana"/>
                <w:b/>
                <w:sz w:val="16"/>
                <w:szCs w:val="16"/>
              </w:rPr>
              <w:t>-</w:t>
            </w:r>
            <w:r>
              <w:rPr>
                <w:rFonts w:ascii="Verdana" w:hAnsi="Verdana"/>
                <w:b/>
                <w:sz w:val="16"/>
                <w:szCs w:val="16"/>
                <w:lang w:val="uk-UA"/>
              </w:rPr>
              <w:t xml:space="preserve"> </w:t>
            </w:r>
            <w:r w:rsidRPr="00BF787F">
              <w:rPr>
                <w:rFonts w:ascii="Verdana" w:hAnsi="Verdana"/>
                <w:b/>
                <w:sz w:val="16"/>
                <w:szCs w:val="16"/>
              </w:rPr>
              <w:t>1</w:t>
            </w:r>
            <w:r>
              <w:rPr>
                <w:rFonts w:ascii="Verdana" w:hAnsi="Verdana"/>
                <w:b/>
                <w:sz w:val="16"/>
                <w:szCs w:val="16"/>
                <w:lang w:val="uk-UA"/>
              </w:rPr>
              <w:t>8</w:t>
            </w:r>
            <w:r w:rsidRPr="00BF787F">
              <w:rPr>
                <w:rFonts w:ascii="Verdana" w:hAnsi="Verdana"/>
                <w:b/>
                <w:sz w:val="16"/>
                <w:szCs w:val="16"/>
              </w:rPr>
              <w:t>:00</w:t>
            </w:r>
            <w:r>
              <w:rPr>
                <w:rFonts w:ascii="Verdana" w:hAnsi="Verdana"/>
                <w:b/>
                <w:sz w:val="16"/>
                <w:szCs w:val="16"/>
                <w:lang w:val="uk-UA"/>
              </w:rPr>
              <w:t>;</w:t>
            </w:r>
            <w:r w:rsidRPr="00BF787F">
              <w:rPr>
                <w:rFonts w:ascii="Verdana" w:hAnsi="Verdana"/>
                <w:b/>
                <w:sz w:val="16"/>
                <w:szCs w:val="16"/>
              </w:rPr>
              <w:t xml:space="preserve"> </w:t>
            </w:r>
          </w:p>
          <w:p w:rsidR="001B4ACD" w:rsidRDefault="001B4ACD" w:rsidP="00CA6FD3">
            <w:pPr>
              <w:spacing w:after="0"/>
              <w:jc w:val="center"/>
              <w:rPr>
                <w:rFonts w:ascii="Verdana" w:hAnsi="Verdana"/>
                <w:b/>
                <w:sz w:val="16"/>
                <w:szCs w:val="16"/>
                <w:lang w:val="uk-UA"/>
              </w:rPr>
            </w:pPr>
            <w:r w:rsidRPr="00BF787F">
              <w:rPr>
                <w:rFonts w:ascii="Verdana" w:hAnsi="Verdana"/>
                <w:b/>
                <w:sz w:val="16"/>
                <w:szCs w:val="16"/>
              </w:rPr>
              <w:t xml:space="preserve">субота - </w:t>
            </w:r>
            <w:r>
              <w:rPr>
                <w:rFonts w:ascii="Verdana" w:hAnsi="Verdana"/>
                <w:b/>
                <w:sz w:val="16"/>
                <w:szCs w:val="16"/>
              </w:rPr>
              <w:t>9</w:t>
            </w:r>
            <w:r w:rsidRPr="00BF787F">
              <w:rPr>
                <w:rFonts w:ascii="Verdana" w:hAnsi="Verdana"/>
                <w:b/>
                <w:sz w:val="16"/>
                <w:szCs w:val="16"/>
              </w:rPr>
              <w:t>:00</w:t>
            </w:r>
            <w:r>
              <w:rPr>
                <w:rFonts w:ascii="Verdana" w:hAnsi="Verdana"/>
                <w:b/>
                <w:sz w:val="16"/>
                <w:szCs w:val="16"/>
                <w:lang w:val="uk-UA"/>
              </w:rPr>
              <w:t xml:space="preserve"> </w:t>
            </w:r>
            <w:r w:rsidRPr="00BF787F">
              <w:rPr>
                <w:rFonts w:ascii="Verdana" w:hAnsi="Verdana"/>
                <w:b/>
                <w:sz w:val="16"/>
                <w:szCs w:val="16"/>
              </w:rPr>
              <w:t>-</w:t>
            </w:r>
            <w:r>
              <w:rPr>
                <w:rFonts w:ascii="Verdana" w:hAnsi="Verdana"/>
                <w:b/>
                <w:sz w:val="16"/>
                <w:szCs w:val="16"/>
                <w:lang w:val="uk-UA"/>
              </w:rPr>
              <w:t xml:space="preserve"> </w:t>
            </w:r>
            <w:r>
              <w:rPr>
                <w:rFonts w:ascii="Verdana" w:hAnsi="Verdana"/>
                <w:b/>
                <w:sz w:val="16"/>
                <w:szCs w:val="16"/>
              </w:rPr>
              <w:t>16:45</w:t>
            </w:r>
            <w:r w:rsidRPr="00BF787F">
              <w:rPr>
                <w:rFonts w:ascii="Verdana" w:hAnsi="Verdana"/>
                <w:b/>
                <w:sz w:val="16"/>
                <w:szCs w:val="16"/>
              </w:rPr>
              <w:t>;</w:t>
            </w:r>
          </w:p>
          <w:p w:rsidR="001B4ACD" w:rsidRPr="00685082" w:rsidRDefault="001B4ACD" w:rsidP="00CA6FD3">
            <w:pPr>
              <w:spacing w:after="0"/>
              <w:jc w:val="center"/>
              <w:rPr>
                <w:rFonts w:ascii="Verdana" w:hAnsi="Verdana"/>
                <w:b/>
                <w:sz w:val="16"/>
                <w:szCs w:val="16"/>
                <w:lang w:val="uk-UA"/>
              </w:rPr>
            </w:pPr>
            <w:r>
              <w:rPr>
                <w:rFonts w:ascii="Verdana" w:hAnsi="Verdana"/>
                <w:b/>
                <w:sz w:val="16"/>
                <w:szCs w:val="16"/>
                <w:lang w:val="uk-UA"/>
              </w:rPr>
              <w:t>обідня перерва – 13:00 – 13:45;</w:t>
            </w:r>
          </w:p>
          <w:p w:rsidR="001B4ACD" w:rsidRDefault="001B4ACD" w:rsidP="00CA6FD3">
            <w:pPr>
              <w:spacing w:after="0"/>
              <w:jc w:val="center"/>
              <w:rPr>
                <w:rFonts w:ascii="Verdana" w:hAnsi="Verdana"/>
                <w:b/>
                <w:sz w:val="16"/>
                <w:szCs w:val="16"/>
                <w:lang w:val="uk-UA"/>
              </w:rPr>
            </w:pPr>
            <w:r w:rsidRPr="00BF787F">
              <w:rPr>
                <w:rFonts w:ascii="Verdana" w:hAnsi="Verdana"/>
                <w:b/>
                <w:sz w:val="16"/>
                <w:szCs w:val="16"/>
              </w:rPr>
              <w:t>неділя, понеділок – вихідні дні</w:t>
            </w:r>
          </w:p>
          <w:p w:rsidR="001B4ACD" w:rsidRPr="00A23812" w:rsidRDefault="001B4ACD" w:rsidP="00CA6FD3">
            <w:pPr>
              <w:spacing w:after="0"/>
              <w:jc w:val="center"/>
              <w:rPr>
                <w:rFonts w:ascii="Verdana" w:hAnsi="Verdana" w:cs="Verdana"/>
                <w:b/>
                <w:sz w:val="16"/>
                <w:szCs w:val="16"/>
                <w:lang w:val="uk-UA"/>
              </w:rPr>
            </w:pPr>
          </w:p>
        </w:tc>
      </w:tr>
      <w:tr w:rsidR="001B4ACD" w:rsidTr="00CA6FD3">
        <w:trPr>
          <w:trHeight w:val="870"/>
        </w:trPr>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3.</w:t>
            </w:r>
          </w:p>
        </w:tc>
        <w:tc>
          <w:tcPr>
            <w:tcW w:w="3393"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both"/>
            </w:pPr>
            <w:r>
              <w:rPr>
                <w:rFonts w:ascii="Verdana" w:hAnsi="Verdana" w:cs="Verdana"/>
                <w:sz w:val="16"/>
                <w:szCs w:val="16"/>
                <w:lang w:val="uk-UA"/>
              </w:rPr>
              <w:t>Телефон/факс (довідки), адреса електронної пошти та веб-сайт суб’єкта надання адміністративної послуги</w:t>
            </w:r>
          </w:p>
        </w:tc>
        <w:tc>
          <w:tcPr>
            <w:tcW w:w="55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Pr="00BF787F" w:rsidRDefault="001B4ACD" w:rsidP="00CA6FD3">
            <w:pPr>
              <w:spacing w:after="0"/>
              <w:jc w:val="center"/>
              <w:rPr>
                <w:rFonts w:ascii="Verdana" w:hAnsi="Verdana"/>
                <w:b/>
                <w:sz w:val="16"/>
                <w:szCs w:val="16"/>
              </w:rPr>
            </w:pPr>
            <w:r w:rsidRPr="00BF787F">
              <w:rPr>
                <w:rFonts w:ascii="Verdana" w:hAnsi="Verdana"/>
                <w:b/>
                <w:sz w:val="16"/>
                <w:szCs w:val="16"/>
              </w:rPr>
              <w:t>(05254) 5-01-72</w:t>
            </w:r>
          </w:p>
          <w:p w:rsidR="001B4ACD" w:rsidRPr="00650782" w:rsidRDefault="001B4ACD" w:rsidP="00CA6FD3">
            <w:pPr>
              <w:snapToGrid w:val="0"/>
              <w:spacing w:after="0"/>
              <w:jc w:val="center"/>
              <w:rPr>
                <w:b/>
                <w:sz w:val="24"/>
                <w:szCs w:val="24"/>
              </w:rPr>
            </w:pPr>
            <w:r w:rsidRPr="00BF787F">
              <w:rPr>
                <w:rFonts w:ascii="Verdana" w:hAnsi="Verdana"/>
                <w:b/>
                <w:sz w:val="16"/>
                <w:szCs w:val="16"/>
              </w:rPr>
              <w:t>3516</w:t>
            </w:r>
            <w:r w:rsidRPr="00BF787F">
              <w:rPr>
                <w:rFonts w:ascii="Verdana" w:hAnsi="Verdana"/>
                <w:b/>
                <w:sz w:val="16"/>
                <w:szCs w:val="16"/>
                <w:lang w:val="en-US"/>
              </w:rPr>
              <w:t>@dmsu.gov.ua</w:t>
            </w:r>
          </w:p>
        </w:tc>
      </w:tr>
      <w:tr w:rsidR="001B4ACD" w:rsidTr="00CA6FD3">
        <w:tc>
          <w:tcPr>
            <w:tcW w:w="9660" w:type="dxa"/>
            <w:gridSpan w:val="4"/>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spacing w:after="0" w:line="240" w:lineRule="auto"/>
              <w:jc w:val="center"/>
            </w:pPr>
            <w:r>
              <w:rPr>
                <w:rFonts w:ascii="Verdana" w:hAnsi="Verdana" w:cs="Verdana"/>
                <w:b/>
                <w:sz w:val="16"/>
                <w:szCs w:val="16"/>
                <w:lang w:val="uk-UA"/>
              </w:rPr>
              <w:t>Нормативні акти, якими регламентується порядок та умови надання адміністративної послуги</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4.</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Закони України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spacing w:after="0" w:line="240" w:lineRule="auto"/>
              <w:jc w:val="both"/>
            </w:pPr>
            <w:r>
              <w:rPr>
                <w:rFonts w:ascii="Verdana" w:hAnsi="Verdana" w:cs="Verdana"/>
                <w:sz w:val="16"/>
                <w:szCs w:val="16"/>
                <w:lang w:val="uk-UA"/>
              </w:rPr>
              <w:t>Положення</w:t>
            </w:r>
            <w:r>
              <w:rPr>
                <w:rFonts w:ascii="Verdana" w:hAnsi="Verdana" w:cs="Verdana"/>
                <w:sz w:val="16"/>
                <w:szCs w:val="16"/>
              </w:rPr>
              <w:t xml:space="preserve"> </w:t>
            </w:r>
            <w:r>
              <w:rPr>
                <w:rFonts w:ascii="Verdana" w:hAnsi="Verdana" w:cs="Verdana"/>
                <w:sz w:val="16"/>
                <w:szCs w:val="16"/>
                <w:lang w:val="uk-UA"/>
              </w:rPr>
              <w:t xml:space="preserve">про паспорт громадянина України, затвердженого постановою ВРУ від 26.06.1992 № 2503-ХІІ «Про затвердження положень про паспорт громадянина України та про паспорт громадянина України для виїзду за кордон». </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5.</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Акти Кабінету Міністрів України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spacing w:after="0" w:line="240" w:lineRule="auto"/>
              <w:jc w:val="both"/>
            </w:pPr>
            <w:r>
              <w:rPr>
                <w:rFonts w:ascii="Verdana" w:hAnsi="Verdana" w:cs="Verdana"/>
                <w:sz w:val="16"/>
                <w:szCs w:val="16"/>
                <w:lang w:val="uk-UA"/>
              </w:rPr>
              <w:t>Постанова КМУ від 25.03.2015 № 302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w:t>
            </w:r>
          </w:p>
          <w:p w:rsidR="001B4ACD" w:rsidRDefault="001B4ACD" w:rsidP="00CA6FD3">
            <w:pPr>
              <w:spacing w:after="0" w:line="240" w:lineRule="auto"/>
              <w:jc w:val="both"/>
            </w:pPr>
            <w:r>
              <w:rPr>
                <w:rFonts w:ascii="Verdana" w:hAnsi="Verdana" w:cs="Verdana"/>
                <w:sz w:val="16"/>
                <w:szCs w:val="16"/>
                <w:lang w:val="uk-UA"/>
              </w:rPr>
              <w:t>Постанова КМУ від 04.06.2014  № 289 «Про затвердження Порядку оформлення документів, що підтверджують громадянство України, посвідчують особу чи її спеціальний статус, громадянам, які проживають на тимчасово окупованій території України»</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6.</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Акти центральних органів виконавчої влади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spacing w:after="0" w:line="240" w:lineRule="auto"/>
              <w:jc w:val="both"/>
            </w:pPr>
            <w:r>
              <w:rPr>
                <w:rFonts w:ascii="Verdana" w:hAnsi="Verdana" w:cs="Verdana"/>
                <w:sz w:val="16"/>
                <w:szCs w:val="16"/>
                <w:lang w:val="uk-UA"/>
              </w:rPr>
              <w:t>Наказ МВС від 06.06.2019 № 456 «Про затвердження Тимчасового порядку оформлення і видачі паспорта громадянина України»</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7.</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Акти місцевих органів виконавчої влади/органів місцевого самоврядування</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Default="001B4ACD" w:rsidP="00CA6FD3">
            <w:pPr>
              <w:snapToGrid w:val="0"/>
              <w:spacing w:after="0" w:line="240" w:lineRule="auto"/>
              <w:jc w:val="center"/>
              <w:rPr>
                <w:rFonts w:ascii="Verdana" w:hAnsi="Verdana" w:cs="Verdana"/>
                <w:sz w:val="16"/>
                <w:szCs w:val="16"/>
                <w:lang w:val="uk-UA"/>
              </w:rPr>
            </w:pPr>
          </w:p>
        </w:tc>
      </w:tr>
      <w:tr w:rsidR="001B4ACD" w:rsidTr="00CA6FD3">
        <w:tc>
          <w:tcPr>
            <w:tcW w:w="96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Умови отримання адміністративної послуги</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8.</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Підстава для одержання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Default="001B4ACD" w:rsidP="00CA6FD3">
            <w:pPr>
              <w:spacing w:after="0" w:line="240" w:lineRule="auto"/>
              <w:jc w:val="both"/>
            </w:pPr>
            <w:r>
              <w:rPr>
                <w:rStyle w:val="Verdana7pt"/>
                <w:sz w:val="16"/>
                <w:szCs w:val="16"/>
              </w:rPr>
              <w:t>Досягнення громадянином 25- і 45 - річного віку (не пізніше як через 30 календарних днів після досягнення відповідного віку для вклеювання до паспорта зразка 1994 року нових фотокарток). Перебіг строку починається з наступного дня після відповідної календарної дати (дня народження).</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9.</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Вичерпний перелік документів, необхідних для отримання адміністративної послуги, а також вимоги до них</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1B4ACD" w:rsidRPr="00AF1A76" w:rsidRDefault="001B4ACD" w:rsidP="00CA6FD3">
            <w:pPr>
              <w:pStyle w:val="1"/>
              <w:numPr>
                <w:ilvl w:val="0"/>
                <w:numId w:val="1"/>
              </w:numPr>
              <w:shd w:val="clear" w:color="auto" w:fill="auto"/>
              <w:tabs>
                <w:tab w:val="left" w:pos="278"/>
              </w:tabs>
              <w:spacing w:before="0" w:after="0" w:line="192" w:lineRule="exact"/>
              <w:rPr>
                <w:lang w:val="uk-UA"/>
              </w:rPr>
            </w:pPr>
            <w:r>
              <w:rPr>
                <w:rFonts w:ascii="Verdana" w:eastAsia="Verdana" w:hAnsi="Verdana" w:cs="Verdana"/>
                <w:color w:val="000000"/>
                <w:sz w:val="16"/>
                <w:szCs w:val="16"/>
                <w:lang w:val="uk-UA" w:eastAsia="uk-UA"/>
              </w:rPr>
              <w:t xml:space="preserve">  </w:t>
            </w:r>
            <w:r>
              <w:rPr>
                <w:rStyle w:val="Verdana7pt"/>
                <w:sz w:val="16"/>
                <w:szCs w:val="16"/>
                <w:lang w:eastAsia="uk-UA"/>
              </w:rPr>
              <w:t>заява про вклеювання фотокартки особи або її опікуна /піклувальника (відносно осіб, які визнані судом обмежено дієздатними або недієздатними)(довільна форма);</w:t>
            </w:r>
          </w:p>
          <w:p w:rsidR="001B4ACD" w:rsidRDefault="001B4ACD" w:rsidP="00CA6FD3">
            <w:pPr>
              <w:pStyle w:val="1"/>
              <w:numPr>
                <w:ilvl w:val="0"/>
                <w:numId w:val="1"/>
              </w:numPr>
              <w:shd w:val="clear" w:color="auto" w:fill="auto"/>
              <w:tabs>
                <w:tab w:val="left" w:pos="264"/>
              </w:tabs>
              <w:spacing w:before="0" w:after="0" w:line="192" w:lineRule="exact"/>
            </w:pPr>
            <w:r>
              <w:rPr>
                <w:rStyle w:val="Verdana7pt"/>
                <w:sz w:val="16"/>
                <w:szCs w:val="16"/>
                <w:lang w:eastAsia="uk-UA"/>
              </w:rPr>
              <w:t xml:space="preserve">2 фотокартки розміром 3,5 х 4,5 см із зображенням, яке відповідає досягнутому особою віку та виконані з одного негатива, із зображенням обличчя виключно анфас, без головного убору, виготовленими на тонкому білому або </w:t>
            </w:r>
            <w:r>
              <w:rPr>
                <w:rStyle w:val="Verdana7pt"/>
                <w:sz w:val="16"/>
                <w:szCs w:val="16"/>
                <w:lang w:eastAsia="uk-UA"/>
              </w:rPr>
              <w:lastRenderedPageBreak/>
              <w:t>кольоровому фотопапері без кутика; для громадян, які постійно носять окуляри, обов'язкове фотографування в окулярах;</w:t>
            </w:r>
          </w:p>
          <w:p w:rsidR="001B4ACD" w:rsidRDefault="001B4ACD" w:rsidP="00CA6FD3">
            <w:pPr>
              <w:pStyle w:val="1"/>
              <w:numPr>
                <w:ilvl w:val="0"/>
                <w:numId w:val="1"/>
              </w:numPr>
              <w:shd w:val="clear" w:color="auto" w:fill="auto"/>
              <w:tabs>
                <w:tab w:val="left" w:pos="134"/>
              </w:tabs>
              <w:spacing w:before="0" w:after="0" w:line="192" w:lineRule="exact"/>
            </w:pPr>
            <w:r>
              <w:rPr>
                <w:rStyle w:val="Verdana7pt"/>
                <w:sz w:val="16"/>
                <w:szCs w:val="16"/>
                <w:lang w:eastAsia="uk-UA"/>
              </w:rPr>
              <w:t>паспорт громадянина України;</w:t>
            </w:r>
          </w:p>
          <w:p w:rsidR="001B4ACD" w:rsidRDefault="001B4ACD" w:rsidP="00CA6FD3">
            <w:pPr>
              <w:pStyle w:val="1"/>
              <w:shd w:val="clear" w:color="auto" w:fill="auto"/>
              <w:tabs>
                <w:tab w:val="left" w:pos="134"/>
              </w:tabs>
              <w:spacing w:before="0" w:after="0" w:line="192" w:lineRule="exact"/>
            </w:pPr>
          </w:p>
          <w:p w:rsidR="001B4ACD" w:rsidRDefault="001B4ACD" w:rsidP="00CA6FD3">
            <w:pPr>
              <w:pStyle w:val="1"/>
              <w:shd w:val="clear" w:color="auto" w:fill="auto"/>
              <w:tabs>
                <w:tab w:val="left" w:pos="134"/>
              </w:tabs>
              <w:spacing w:before="0" w:after="0" w:line="192" w:lineRule="exact"/>
            </w:pPr>
            <w:r>
              <w:rPr>
                <w:rStyle w:val="Verdana7pt"/>
                <w:sz w:val="16"/>
                <w:szCs w:val="16"/>
                <w:lang w:eastAsia="uk-UA"/>
              </w:rPr>
              <w:t>У разі подання паспорта, оформленого територіальним підрозділом ДМС, який припинив діяльність або тимчасово не здійснює свої повноваження, заявник додатково подає всі наявні документи, у тому числі документи, що містять фотозображення особи.</w:t>
            </w:r>
          </w:p>
          <w:p w:rsidR="001B4ACD" w:rsidRDefault="001B4ACD" w:rsidP="00CA6FD3">
            <w:pPr>
              <w:pStyle w:val="1"/>
              <w:shd w:val="clear" w:color="auto" w:fill="auto"/>
              <w:tabs>
                <w:tab w:val="left" w:pos="134"/>
              </w:tabs>
              <w:spacing w:before="0" w:after="0" w:line="192" w:lineRule="exact"/>
            </w:pPr>
          </w:p>
          <w:p w:rsidR="001B4ACD" w:rsidRDefault="001B4ACD" w:rsidP="00CA6FD3">
            <w:pPr>
              <w:pStyle w:val="rvps2"/>
              <w:shd w:val="clear" w:color="auto" w:fill="FFFFFF"/>
              <w:spacing w:before="0" w:after="0"/>
              <w:jc w:val="both"/>
              <w:textAlignment w:val="baseline"/>
            </w:pPr>
            <w:r>
              <w:rPr>
                <w:rStyle w:val="Verdana7pt"/>
                <w:sz w:val="16"/>
                <w:szCs w:val="16"/>
                <w:lang w:eastAsia="uk-UA"/>
              </w:rPr>
              <w:t>У разі подання заяви опікуном/піклувальником особи додатково подаються:</w:t>
            </w:r>
          </w:p>
          <w:p w:rsidR="001B4ACD" w:rsidRDefault="001B4ACD" w:rsidP="00CA6FD3">
            <w:pPr>
              <w:pStyle w:val="rvps2"/>
              <w:shd w:val="clear" w:color="auto" w:fill="FFFFFF"/>
              <w:spacing w:before="0" w:after="0"/>
              <w:jc w:val="both"/>
              <w:textAlignment w:val="baseline"/>
            </w:pPr>
            <w:r>
              <w:rPr>
                <w:rStyle w:val="Verdana7pt"/>
                <w:sz w:val="16"/>
                <w:szCs w:val="16"/>
              </w:rPr>
              <w:t>документ, що посвідчує особу опікуна/піклувальника; документ, що підтверджує його повноваження.</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ind w:left="-113"/>
              <w:jc w:val="center"/>
            </w:pPr>
            <w:r>
              <w:rPr>
                <w:rFonts w:ascii="Verdana" w:hAnsi="Verdana" w:cs="Verdana"/>
                <w:b/>
                <w:sz w:val="16"/>
                <w:szCs w:val="16"/>
                <w:lang w:val="uk-UA"/>
              </w:rPr>
              <w:lastRenderedPageBreak/>
              <w:t>10.</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Порядок та спосіб подання документів, необхідних для отримання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Default="001B4ACD" w:rsidP="00CA6FD3">
            <w:pPr>
              <w:pStyle w:val="rvps2"/>
              <w:shd w:val="clear" w:color="auto" w:fill="FFFFFF"/>
              <w:spacing w:before="0" w:after="0"/>
              <w:jc w:val="both"/>
              <w:textAlignment w:val="baseline"/>
            </w:pPr>
            <w:r>
              <w:t xml:space="preserve">       </w:t>
            </w:r>
            <w:r>
              <w:rPr>
                <w:rStyle w:val="Verdana7pt"/>
                <w:sz w:val="16"/>
                <w:szCs w:val="16"/>
                <w:lang w:eastAsia="uk-UA"/>
              </w:rPr>
              <w:t>Заявник або його опікун/піклувальник по досягненню відповідного віку протягом місяця для одержання адміністративної послуги звертається до територіального підрозділу ДМС/центру надання адміністративних послуг за зареєстрованим місцем проживання особи, а у разі якщо місце проживання особи не зареєстровано - до територіального підрозділу ДМС або центру надання адміністративних послуг за адресою останнього зареєстрованого місця проживання або за місцем фактичного проживання в Україні.</w:t>
            </w:r>
          </w:p>
          <w:p w:rsidR="001B4ACD" w:rsidRDefault="001B4ACD" w:rsidP="00CA6FD3">
            <w:pPr>
              <w:pStyle w:val="rvps2"/>
              <w:shd w:val="clear" w:color="auto" w:fill="FFFFFF"/>
              <w:spacing w:before="0" w:after="0"/>
              <w:jc w:val="both"/>
              <w:textAlignment w:val="baseline"/>
            </w:pPr>
            <w:r>
              <w:rPr>
                <w:rStyle w:val="Verdana7pt"/>
                <w:sz w:val="16"/>
                <w:szCs w:val="16"/>
                <w:lang w:eastAsia="uk-UA"/>
              </w:rPr>
              <w:t xml:space="preserve">       Внутрішньо переміщена особа подає документи  до територіального підрозділу ДМС/центру надання адміністративних послуг за місцем проживання, що підтверджується довідкою про взяття на облік внутрішньо переміщеної особи.</w:t>
            </w:r>
          </w:p>
          <w:p w:rsidR="001B4ACD" w:rsidRDefault="001B4ACD" w:rsidP="00CA6FD3">
            <w:pPr>
              <w:pStyle w:val="rvps2"/>
              <w:shd w:val="clear" w:color="auto" w:fill="FFFFFF"/>
              <w:spacing w:before="0" w:after="0"/>
              <w:ind w:firstLine="360"/>
              <w:jc w:val="both"/>
            </w:pPr>
            <w:r>
              <w:rPr>
                <w:rStyle w:val="Verdana7pt"/>
                <w:sz w:val="16"/>
                <w:szCs w:val="16"/>
                <w:lang w:eastAsia="uk-UA"/>
              </w:rPr>
              <w:t>Особа, місце проживання якої зареєстроване на тимчасово окупованій території України, подає заяву та документи до територіального підрозділу ДМС/центру надання адміністративних послуг за місцем звернення.</w:t>
            </w:r>
            <w:bookmarkStart w:id="0" w:name="n27"/>
            <w:bookmarkEnd w:id="0"/>
          </w:p>
          <w:p w:rsidR="001B4ACD" w:rsidRDefault="001B4ACD" w:rsidP="00CA6FD3">
            <w:pPr>
              <w:pStyle w:val="rvps2"/>
              <w:shd w:val="clear" w:color="auto" w:fill="FFFFFF"/>
              <w:spacing w:before="0" w:after="0"/>
              <w:ind w:firstLine="360"/>
              <w:jc w:val="both"/>
            </w:pPr>
            <w:r>
              <w:rPr>
                <w:rStyle w:val="Verdana7pt"/>
                <w:sz w:val="16"/>
                <w:szCs w:val="16"/>
                <w:lang w:eastAsia="uk-UA"/>
              </w:rPr>
              <w:t>Бездомна особа подає заяву та документи до територіального підрозділу ДМС/центру надання адміністративних послуг за місцем майбутньої реєстрації її місця проживання.</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11.</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Платність (безоплатність) надання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iCs/>
                <w:sz w:val="16"/>
                <w:szCs w:val="16"/>
                <w:lang w:val="uk-UA"/>
              </w:rPr>
              <w:t>Плата не стягується</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12.</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Строк надання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spacing w:after="0" w:line="240" w:lineRule="auto"/>
              <w:jc w:val="both"/>
            </w:pPr>
            <w:r>
              <w:rPr>
                <w:rFonts w:ascii="Verdana" w:hAnsi="Verdana" w:cs="Verdana"/>
                <w:sz w:val="16"/>
                <w:szCs w:val="16"/>
                <w:lang w:val="uk-UA"/>
              </w:rPr>
              <w:t xml:space="preserve">Не пізніше 5 днів з дати подання заявником усіх необхідних </w:t>
            </w:r>
            <w:r>
              <w:rPr>
                <w:rStyle w:val="Verdana7pt"/>
                <w:sz w:val="16"/>
                <w:szCs w:val="16"/>
                <w:lang w:eastAsia="uk-UA"/>
              </w:rPr>
              <w:t>документів.</w:t>
            </w:r>
          </w:p>
          <w:p w:rsidR="001B4ACD" w:rsidRDefault="001B4ACD" w:rsidP="00CA6FD3">
            <w:pPr>
              <w:pStyle w:val="rvps2"/>
              <w:shd w:val="clear" w:color="auto" w:fill="FFFFFF"/>
              <w:spacing w:before="0" w:after="0"/>
              <w:ind w:firstLine="360"/>
              <w:jc w:val="both"/>
            </w:pPr>
            <w:bookmarkStart w:id="1" w:name="n117"/>
            <w:bookmarkEnd w:id="1"/>
            <w:r>
              <w:rPr>
                <w:rStyle w:val="Verdana7pt"/>
                <w:sz w:val="16"/>
                <w:szCs w:val="16"/>
                <w:lang w:eastAsia="uk-UA"/>
              </w:rPr>
              <w:t>За потреби проведення додаткової перевірки інформації, поданої заявником, строк вклеювання фотокартки продовжується не більше ніж на 30 календарних днів, про що інформується заявник у письмовій формі.</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13.</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Перелік підстав для відмови у наданні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pStyle w:val="1"/>
              <w:shd w:val="clear" w:color="auto" w:fill="auto"/>
              <w:spacing w:before="0" w:after="0" w:line="192" w:lineRule="exact"/>
              <w:ind w:left="31"/>
            </w:pPr>
            <w:r>
              <w:rPr>
                <w:rStyle w:val="Verdana7pt"/>
                <w:sz w:val="16"/>
                <w:szCs w:val="16"/>
                <w:lang w:eastAsia="uk-UA"/>
              </w:rPr>
              <w:t>Відсутність одного з документів, необхідних для отримання адміністративної послуги або звернення після спливу місячного строку після досягнення відповідного віку</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14.</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Результат надання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Default="001B4ACD" w:rsidP="00CA6FD3">
            <w:pPr>
              <w:spacing w:after="0" w:line="240" w:lineRule="auto"/>
              <w:jc w:val="both"/>
            </w:pPr>
            <w:r>
              <w:rPr>
                <w:rFonts w:ascii="Verdana" w:hAnsi="Verdana" w:cs="Verdana"/>
                <w:sz w:val="16"/>
                <w:szCs w:val="16"/>
                <w:lang w:val="uk-UA"/>
              </w:rPr>
              <w:t>Видача паспорта громадянина України із вклеєною фотокарткою.</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15.</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Способи отримання відповіді (результату)</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Default="001B4ACD" w:rsidP="00CA6FD3">
            <w:pPr>
              <w:spacing w:after="0" w:line="240" w:lineRule="auto"/>
              <w:jc w:val="both"/>
            </w:pPr>
            <w:r>
              <w:rPr>
                <w:rFonts w:ascii="Verdana" w:hAnsi="Verdana" w:cs="Verdana"/>
                <w:sz w:val="16"/>
                <w:szCs w:val="16"/>
                <w:lang w:val="uk-UA"/>
              </w:rPr>
              <w:t>Звернутися до територіального підрозділу ДМС або центру надання адміністративних послуг,</w:t>
            </w:r>
            <w:r>
              <w:rPr>
                <w:rFonts w:ascii="Verdana" w:hAnsi="Verdana" w:cs="Verdana"/>
                <w:color w:val="000000"/>
                <w:sz w:val="16"/>
                <w:szCs w:val="16"/>
                <w:lang w:val="uk-UA"/>
              </w:rPr>
              <w:t xml:space="preserve"> до якого було подано документи для вклеювання фотокартки </w:t>
            </w:r>
          </w:p>
        </w:tc>
      </w:tr>
      <w:tr w:rsidR="001B4ACD" w:rsidTr="00CA6FD3">
        <w:tc>
          <w:tcPr>
            <w:tcW w:w="751"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b/>
                <w:sz w:val="16"/>
                <w:szCs w:val="16"/>
                <w:lang w:val="uk-UA"/>
              </w:rPr>
              <w:t>16.</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line="240" w:lineRule="auto"/>
              <w:jc w:val="center"/>
            </w:pPr>
            <w:r>
              <w:rPr>
                <w:rFonts w:ascii="Verdana" w:hAnsi="Verdana" w:cs="Verdana"/>
                <w:sz w:val="16"/>
                <w:szCs w:val="16"/>
                <w:lang w:val="uk-UA"/>
              </w:rPr>
              <w:t>Примітка</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Default="001B4ACD" w:rsidP="00CA6FD3">
            <w:pPr>
              <w:pStyle w:val="1"/>
              <w:shd w:val="clear" w:color="auto" w:fill="auto"/>
              <w:spacing w:before="0" w:after="0" w:line="192" w:lineRule="exact"/>
            </w:pPr>
            <w:r>
              <w:rPr>
                <w:rStyle w:val="Verdana7pt"/>
                <w:sz w:val="16"/>
                <w:szCs w:val="16"/>
                <w:lang w:eastAsia="uk-UA"/>
              </w:rPr>
              <w:t>За проживання за недійсним паспортом до громадянина застосовуються заходи адміністративного впливу відповідно до статті 197 КУпАП.</w:t>
            </w:r>
          </w:p>
          <w:p w:rsidR="001B4ACD" w:rsidRDefault="001B4ACD" w:rsidP="00CA6FD3">
            <w:pPr>
              <w:spacing w:after="0" w:line="240" w:lineRule="auto"/>
              <w:jc w:val="both"/>
            </w:pPr>
            <w:r>
              <w:rPr>
                <w:rStyle w:val="Verdana7pt"/>
                <w:sz w:val="16"/>
                <w:szCs w:val="16"/>
              </w:rPr>
              <w:t>Розгляд справ про адміністративні правопорушення і накладення адміністративних стягнень покладено на Виконавчі комітети (виконавчі органи) сільських, селищних, міських рад відповідно до статті 219 КУпАП.</w:t>
            </w:r>
          </w:p>
        </w:tc>
      </w:tr>
    </w:tbl>
    <w:p w:rsidR="001B4ACD" w:rsidRDefault="001B4ACD" w:rsidP="001B4ACD">
      <w:pPr>
        <w:pStyle w:val="6"/>
        <w:shd w:val="clear" w:color="auto" w:fill="auto"/>
        <w:spacing w:after="0" w:line="206" w:lineRule="exact"/>
        <w:ind w:left="720" w:right="460"/>
        <w:jc w:val="both"/>
      </w:pPr>
      <w:r>
        <w:rPr>
          <w:sz w:val="16"/>
          <w:szCs w:val="16"/>
        </w:rPr>
        <w:t>*Якщо особа досягла 25- чи 45- 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зразка 1994 року нових фотокарток, такий паспорт, вважається недійсним та підлягає обміну на паспорт громадянина України з безконтактним електронним носієм відповідно до законодавства.</w:t>
      </w:r>
    </w:p>
    <w:p w:rsidR="001B4ACD" w:rsidRDefault="001B4ACD" w:rsidP="001B4ACD">
      <w:pPr>
        <w:widowControl w:val="0"/>
        <w:autoSpaceDE w:val="0"/>
        <w:spacing w:after="0" w:line="240" w:lineRule="auto"/>
        <w:ind w:right="-20"/>
        <w:jc w:val="both"/>
      </w:pPr>
      <w:r>
        <w:rPr>
          <w:rFonts w:ascii="Verdana" w:eastAsia="Verdana" w:hAnsi="Verdana" w:cs="Verdana"/>
          <w:b/>
          <w:bCs/>
          <w:spacing w:val="-2"/>
          <w:sz w:val="16"/>
          <w:szCs w:val="16"/>
        </w:rPr>
        <w:t xml:space="preserve"> </w:t>
      </w:r>
    </w:p>
    <w:p w:rsidR="001B4ACD" w:rsidRDefault="001B4ACD" w:rsidP="001B4ACD">
      <w:pPr>
        <w:widowControl w:val="0"/>
        <w:autoSpaceDE w:val="0"/>
        <w:spacing w:after="0" w:line="240" w:lineRule="auto"/>
        <w:ind w:left="142" w:right="-20"/>
        <w:jc w:val="both"/>
        <w:rPr>
          <w:rFonts w:ascii="Verdana" w:hAnsi="Verdana" w:cs="Verdana"/>
          <w:b/>
          <w:bCs/>
          <w:spacing w:val="-2"/>
          <w:sz w:val="16"/>
          <w:szCs w:val="16"/>
        </w:rPr>
      </w:pPr>
    </w:p>
    <w:p w:rsidR="001B4ACD" w:rsidRDefault="001B4ACD" w:rsidP="001B4ACD">
      <w:pPr>
        <w:widowControl w:val="0"/>
        <w:autoSpaceDE w:val="0"/>
        <w:spacing w:after="0"/>
        <w:ind w:left="6237" w:right="-86"/>
        <w:jc w:val="both"/>
        <w:rPr>
          <w:rFonts w:ascii="Times New Roman" w:hAnsi="Times New Roman" w:cs="Times New Roman"/>
          <w:b/>
          <w:bCs/>
          <w:spacing w:val="2"/>
          <w:lang w:val="uk-UA"/>
        </w:rPr>
      </w:pPr>
    </w:p>
    <w:p w:rsidR="001B4ACD" w:rsidRDefault="001B4ACD" w:rsidP="001B4ACD">
      <w:pPr>
        <w:widowControl w:val="0"/>
        <w:autoSpaceDE w:val="0"/>
        <w:spacing w:after="0"/>
        <w:ind w:left="6237" w:right="-86"/>
        <w:jc w:val="both"/>
        <w:rPr>
          <w:rFonts w:ascii="Times New Roman" w:hAnsi="Times New Roman" w:cs="Times New Roman"/>
          <w:b/>
          <w:bCs/>
          <w:spacing w:val="2"/>
          <w:lang w:val="uk-UA"/>
        </w:rPr>
      </w:pPr>
    </w:p>
    <w:p w:rsidR="001B4ACD" w:rsidRDefault="001B4ACD" w:rsidP="001B4ACD">
      <w:pPr>
        <w:sectPr w:rsidR="001B4ACD">
          <w:headerReference w:type="default" r:id="rId7"/>
          <w:headerReference w:type="first" r:id="rId8"/>
          <w:pgSz w:w="11906" w:h="16838"/>
          <w:pgMar w:top="1134" w:right="567" w:bottom="486" w:left="1701" w:header="709" w:footer="708" w:gutter="0"/>
          <w:cols w:space="720"/>
          <w:titlePg/>
          <w:docGrid w:linePitch="381"/>
        </w:sectPr>
      </w:pPr>
    </w:p>
    <w:p w:rsidR="001B4ACD" w:rsidRDefault="001B4ACD" w:rsidP="001B4ACD">
      <w:pPr>
        <w:widowControl w:val="0"/>
        <w:autoSpaceDE w:val="0"/>
        <w:spacing w:after="0"/>
        <w:ind w:right="-113" w:firstLine="6236"/>
        <w:jc w:val="both"/>
      </w:pPr>
      <w:r>
        <w:rPr>
          <w:rFonts w:ascii="Times New Roman" w:hAnsi="Times New Roman" w:cs="Times New Roman"/>
          <w:b/>
          <w:bCs/>
          <w:spacing w:val="2"/>
          <w:lang w:val="uk-UA"/>
        </w:rPr>
        <w:lastRenderedPageBreak/>
        <w:t>ЗАТВЕРДЖЕНО</w:t>
      </w:r>
    </w:p>
    <w:p w:rsidR="001B4ACD" w:rsidRDefault="001B4ACD" w:rsidP="001B4ACD">
      <w:pPr>
        <w:widowControl w:val="0"/>
        <w:autoSpaceDE w:val="0"/>
        <w:spacing w:after="0"/>
        <w:ind w:left="6237" w:right="-86"/>
        <w:jc w:val="both"/>
      </w:pPr>
      <w:r>
        <w:rPr>
          <w:rFonts w:ascii="Times New Roman" w:hAnsi="Times New Roman" w:cs="Times New Roman"/>
          <w:bCs/>
          <w:lang w:val="uk-UA"/>
        </w:rPr>
        <w:t xml:space="preserve">наказ  ЦПМУ ДМС </w:t>
      </w:r>
    </w:p>
    <w:p w:rsidR="001B4ACD" w:rsidRDefault="001B4ACD" w:rsidP="001B4ACD">
      <w:pPr>
        <w:widowControl w:val="0"/>
        <w:autoSpaceDE w:val="0"/>
        <w:spacing w:after="0"/>
        <w:ind w:left="6237" w:right="-86"/>
        <w:jc w:val="both"/>
      </w:pPr>
      <w:r>
        <w:rPr>
          <w:rFonts w:ascii="Times New Roman" w:hAnsi="Times New Roman" w:cs="Times New Roman"/>
          <w:bCs/>
          <w:lang w:val="uk-UA"/>
        </w:rPr>
        <w:t xml:space="preserve">29.02.2024  № 26  </w:t>
      </w:r>
      <w:r>
        <w:rPr>
          <w:rFonts w:ascii="Times New Roman" w:hAnsi="Times New Roman" w:cs="Times New Roman"/>
          <w:bCs/>
        </w:rPr>
        <w:t xml:space="preserve"> </w:t>
      </w:r>
    </w:p>
    <w:p w:rsidR="001B4ACD" w:rsidRDefault="001B4ACD" w:rsidP="001B4ACD">
      <w:pPr>
        <w:widowControl w:val="0"/>
        <w:autoSpaceDE w:val="0"/>
        <w:spacing w:after="0"/>
        <w:ind w:right="1800"/>
        <w:jc w:val="center"/>
        <w:rPr>
          <w:rFonts w:ascii="Times New Roman" w:hAnsi="Times New Roman" w:cs="Times New Roman"/>
          <w:b/>
          <w:bCs/>
          <w:spacing w:val="2"/>
          <w:sz w:val="16"/>
          <w:szCs w:val="16"/>
          <w:lang w:val="uk-UA"/>
        </w:rPr>
      </w:pPr>
    </w:p>
    <w:p w:rsidR="001B4ACD" w:rsidRDefault="001B4ACD" w:rsidP="001B4ACD">
      <w:pPr>
        <w:widowControl w:val="0"/>
        <w:autoSpaceDE w:val="0"/>
        <w:spacing w:after="0"/>
        <w:ind w:left="2096" w:right="1800"/>
        <w:jc w:val="center"/>
      </w:pPr>
      <w:r>
        <w:rPr>
          <w:rFonts w:ascii="Verdana" w:hAnsi="Verdana" w:cs="Verdana"/>
          <w:b/>
          <w:bCs/>
          <w:spacing w:val="2"/>
          <w:sz w:val="16"/>
          <w:szCs w:val="16"/>
          <w:lang w:val="uk-UA"/>
        </w:rPr>
        <w:t>ТЕХНОЛОГІЧНА</w:t>
      </w:r>
      <w:r>
        <w:rPr>
          <w:rFonts w:ascii="Verdana" w:hAnsi="Verdana" w:cs="Verdana"/>
          <w:b/>
          <w:bCs/>
          <w:spacing w:val="-16"/>
          <w:sz w:val="16"/>
          <w:szCs w:val="16"/>
        </w:rPr>
        <w:t xml:space="preserve"> </w:t>
      </w:r>
      <w:r>
        <w:rPr>
          <w:rFonts w:ascii="Verdana" w:hAnsi="Verdana" w:cs="Verdana"/>
          <w:b/>
          <w:bCs/>
          <w:spacing w:val="-1"/>
          <w:sz w:val="16"/>
          <w:szCs w:val="16"/>
        </w:rPr>
        <w:t>К</w:t>
      </w:r>
      <w:r>
        <w:rPr>
          <w:rFonts w:ascii="Verdana" w:hAnsi="Verdana" w:cs="Verdana"/>
          <w:b/>
          <w:bCs/>
          <w:spacing w:val="2"/>
          <w:sz w:val="16"/>
          <w:szCs w:val="16"/>
        </w:rPr>
        <w:t>А</w:t>
      </w:r>
      <w:r>
        <w:rPr>
          <w:rFonts w:ascii="Verdana" w:hAnsi="Verdana" w:cs="Verdana"/>
          <w:b/>
          <w:bCs/>
          <w:spacing w:val="-1"/>
          <w:sz w:val="16"/>
          <w:szCs w:val="16"/>
        </w:rPr>
        <w:t>Р</w:t>
      </w:r>
      <w:r>
        <w:rPr>
          <w:rFonts w:ascii="Verdana" w:hAnsi="Verdana" w:cs="Verdana"/>
          <w:b/>
          <w:bCs/>
          <w:spacing w:val="2"/>
          <w:sz w:val="16"/>
          <w:szCs w:val="16"/>
        </w:rPr>
        <w:t>Т</w:t>
      </w:r>
      <w:r>
        <w:rPr>
          <w:rFonts w:ascii="Verdana" w:hAnsi="Verdana" w:cs="Verdana"/>
          <w:b/>
          <w:bCs/>
          <w:spacing w:val="-2"/>
          <w:sz w:val="16"/>
          <w:szCs w:val="16"/>
        </w:rPr>
        <w:t>К</w:t>
      </w:r>
      <w:r>
        <w:rPr>
          <w:rFonts w:ascii="Verdana" w:hAnsi="Verdana" w:cs="Verdana"/>
          <w:b/>
          <w:bCs/>
          <w:spacing w:val="-2"/>
          <w:sz w:val="16"/>
          <w:szCs w:val="16"/>
          <w:lang w:val="uk-UA"/>
        </w:rPr>
        <w:t>А</w:t>
      </w:r>
      <w:r>
        <w:rPr>
          <w:rFonts w:ascii="Verdana" w:hAnsi="Verdana" w:cs="Verdana"/>
          <w:b/>
          <w:bCs/>
          <w:spacing w:val="-3"/>
          <w:sz w:val="16"/>
          <w:szCs w:val="16"/>
        </w:rPr>
        <w:t xml:space="preserve"> </w:t>
      </w:r>
      <w:r>
        <w:rPr>
          <w:rFonts w:ascii="Verdana" w:hAnsi="Verdana" w:cs="Verdana"/>
          <w:b/>
          <w:bCs/>
          <w:spacing w:val="2"/>
          <w:sz w:val="16"/>
          <w:szCs w:val="16"/>
        </w:rPr>
        <w:t>АД</w:t>
      </w:r>
      <w:r>
        <w:rPr>
          <w:rFonts w:ascii="Verdana" w:hAnsi="Verdana" w:cs="Verdana"/>
          <w:b/>
          <w:bCs/>
          <w:spacing w:val="-2"/>
          <w:sz w:val="16"/>
          <w:szCs w:val="16"/>
        </w:rPr>
        <w:t>М</w:t>
      </w:r>
      <w:r>
        <w:rPr>
          <w:rFonts w:ascii="Verdana" w:hAnsi="Verdana" w:cs="Verdana"/>
          <w:b/>
          <w:bCs/>
          <w:spacing w:val="2"/>
          <w:sz w:val="16"/>
          <w:szCs w:val="16"/>
        </w:rPr>
        <w:t>ІНІСТ</w:t>
      </w:r>
      <w:r>
        <w:rPr>
          <w:rFonts w:ascii="Verdana" w:hAnsi="Verdana" w:cs="Verdana"/>
          <w:b/>
          <w:bCs/>
          <w:spacing w:val="-1"/>
          <w:sz w:val="16"/>
          <w:szCs w:val="16"/>
        </w:rPr>
        <w:t>Р</w:t>
      </w:r>
      <w:r>
        <w:rPr>
          <w:rFonts w:ascii="Verdana" w:hAnsi="Verdana" w:cs="Verdana"/>
          <w:b/>
          <w:bCs/>
          <w:spacing w:val="2"/>
          <w:sz w:val="16"/>
          <w:szCs w:val="16"/>
        </w:rPr>
        <w:t>АТИ</w:t>
      </w:r>
      <w:r>
        <w:rPr>
          <w:rFonts w:ascii="Verdana" w:hAnsi="Verdana" w:cs="Verdana"/>
          <w:b/>
          <w:bCs/>
          <w:spacing w:val="-2"/>
          <w:sz w:val="16"/>
          <w:szCs w:val="16"/>
        </w:rPr>
        <w:t>В</w:t>
      </w:r>
      <w:r>
        <w:rPr>
          <w:rFonts w:ascii="Verdana" w:hAnsi="Verdana" w:cs="Verdana"/>
          <w:b/>
          <w:bCs/>
          <w:spacing w:val="2"/>
          <w:sz w:val="16"/>
          <w:szCs w:val="16"/>
        </w:rPr>
        <w:t>НО</w:t>
      </w:r>
      <w:r>
        <w:rPr>
          <w:rFonts w:ascii="Verdana" w:hAnsi="Verdana" w:cs="Verdana"/>
          <w:b/>
          <w:bCs/>
          <w:spacing w:val="2"/>
          <w:sz w:val="16"/>
          <w:szCs w:val="16"/>
          <w:lang w:val="uk-UA"/>
        </w:rPr>
        <w:t>Ї ПОСЛУГИ</w:t>
      </w:r>
      <w:r>
        <w:rPr>
          <w:rFonts w:ascii="Verdana" w:hAnsi="Verdana" w:cs="Verdana"/>
          <w:b/>
          <w:bCs/>
          <w:spacing w:val="2"/>
          <w:w w:val="99"/>
          <w:sz w:val="16"/>
          <w:szCs w:val="16"/>
        </w:rPr>
        <w:t xml:space="preserve"> </w:t>
      </w:r>
    </w:p>
    <w:p w:rsidR="001B4ACD" w:rsidRDefault="001B4ACD" w:rsidP="001B4ACD">
      <w:pPr>
        <w:spacing w:after="0"/>
        <w:jc w:val="center"/>
        <w:rPr>
          <w:rFonts w:ascii="Verdana" w:hAnsi="Verdana" w:cs="Verdana"/>
          <w:b/>
          <w:bCs/>
          <w:spacing w:val="2"/>
          <w:w w:val="99"/>
          <w:sz w:val="16"/>
          <w:szCs w:val="16"/>
          <w:lang w:val="uk-UA"/>
        </w:rPr>
      </w:pPr>
    </w:p>
    <w:p w:rsidR="001B4ACD" w:rsidRDefault="001B4ACD" w:rsidP="001B4ACD">
      <w:pPr>
        <w:spacing w:after="0"/>
        <w:jc w:val="center"/>
      </w:pPr>
      <w:r>
        <w:rPr>
          <w:rFonts w:ascii="Verdana" w:hAnsi="Verdana" w:cs="Verdana"/>
          <w:b/>
          <w:sz w:val="16"/>
          <w:szCs w:val="16"/>
          <w:u w:val="single"/>
          <w:lang w:val="uk-UA"/>
        </w:rPr>
        <w:t>ВКЛЕЮВАННЯ  ДО ПАСПОРТА ГРОМАДЯНИНА УКРАЇНИ (зразка 1994 року)</w:t>
      </w:r>
    </w:p>
    <w:p w:rsidR="001B4ACD" w:rsidRDefault="001B4ACD" w:rsidP="001B4ACD">
      <w:pPr>
        <w:spacing w:after="0"/>
        <w:jc w:val="center"/>
      </w:pPr>
      <w:r>
        <w:rPr>
          <w:rFonts w:ascii="Verdana" w:eastAsia="Verdana" w:hAnsi="Verdana" w:cs="Verdana"/>
          <w:b/>
          <w:sz w:val="16"/>
          <w:szCs w:val="16"/>
          <w:u w:val="single"/>
          <w:lang w:val="uk-UA"/>
        </w:rPr>
        <w:t xml:space="preserve"> </w:t>
      </w:r>
      <w:r>
        <w:rPr>
          <w:rFonts w:ascii="Verdana" w:hAnsi="Verdana" w:cs="Verdana"/>
          <w:b/>
          <w:sz w:val="16"/>
          <w:szCs w:val="16"/>
          <w:u w:val="single"/>
          <w:lang w:val="uk-UA"/>
        </w:rPr>
        <w:t>ФОТОКАРТКИ ПРИ ДОСЯГНЕННІ ГРОМАДЯНИНОМ 25- І 45-РІЧНОГО ВІКУ</w:t>
      </w:r>
    </w:p>
    <w:p w:rsidR="001B4ACD" w:rsidRDefault="001B4ACD" w:rsidP="001B4ACD">
      <w:pPr>
        <w:spacing w:after="0"/>
        <w:jc w:val="both"/>
        <w:rPr>
          <w:rFonts w:ascii="Verdana" w:hAnsi="Verdana" w:cs="Verdana"/>
          <w:b/>
          <w:sz w:val="16"/>
          <w:szCs w:val="16"/>
          <w:u w:val="single"/>
          <w:lang w:val="uk-UA"/>
        </w:rPr>
      </w:pPr>
    </w:p>
    <w:p w:rsidR="001B4ACD" w:rsidRDefault="001B4ACD" w:rsidP="001B4ACD">
      <w:pPr>
        <w:spacing w:after="0"/>
        <w:jc w:val="both"/>
        <w:rPr>
          <w:rFonts w:ascii="Verdana" w:hAnsi="Verdana" w:cs="Verdana"/>
          <w:b/>
          <w:sz w:val="16"/>
          <w:szCs w:val="16"/>
          <w:u w:val="single"/>
          <w:lang w:val="uk-UA"/>
        </w:rPr>
      </w:pPr>
    </w:p>
    <w:tbl>
      <w:tblPr>
        <w:tblW w:w="0" w:type="auto"/>
        <w:tblInd w:w="-383" w:type="dxa"/>
        <w:tblLayout w:type="fixed"/>
        <w:tblLook w:val="0000"/>
      </w:tblPr>
      <w:tblGrid>
        <w:gridCol w:w="568"/>
        <w:gridCol w:w="2480"/>
        <w:gridCol w:w="3156"/>
        <w:gridCol w:w="2302"/>
        <w:gridCol w:w="1689"/>
      </w:tblGrid>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b/>
                <w:sz w:val="16"/>
                <w:szCs w:val="16"/>
                <w:lang w:val="uk-UA"/>
              </w:rPr>
              <w:t>№</w:t>
            </w:r>
            <w:r>
              <w:rPr>
                <w:rFonts w:ascii="Verdana" w:eastAsia="Verdana" w:hAnsi="Verdana" w:cs="Verdana"/>
                <w:b/>
                <w:sz w:val="16"/>
                <w:szCs w:val="16"/>
                <w:lang w:val="uk-UA"/>
              </w:rPr>
              <w:t xml:space="preserve"> </w:t>
            </w:r>
            <w:r>
              <w:rPr>
                <w:rFonts w:ascii="Verdana" w:hAnsi="Verdana" w:cs="Verdana"/>
                <w:b/>
                <w:sz w:val="16"/>
                <w:szCs w:val="16"/>
                <w:lang w:val="uk-UA"/>
              </w:rPr>
              <w:t>з/п</w:t>
            </w:r>
          </w:p>
        </w:tc>
        <w:tc>
          <w:tcPr>
            <w:tcW w:w="2480"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b/>
                <w:sz w:val="16"/>
                <w:szCs w:val="16"/>
                <w:lang w:val="uk-UA"/>
              </w:rPr>
              <w:t>Етапи послуги</w:t>
            </w:r>
          </w:p>
        </w:tc>
        <w:tc>
          <w:tcPr>
            <w:tcW w:w="3156"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b/>
                <w:sz w:val="16"/>
                <w:szCs w:val="16"/>
                <w:lang w:val="uk-UA"/>
              </w:rPr>
              <w:t>Відповідальна посадова особа і структурний підрозділ</w:t>
            </w:r>
          </w:p>
        </w:tc>
        <w:tc>
          <w:tcPr>
            <w:tcW w:w="2302"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b/>
                <w:sz w:val="16"/>
                <w:szCs w:val="16"/>
                <w:lang w:val="uk-UA"/>
              </w:rPr>
              <w:t>Структурні підрозділи, відповідальні за етапи</w:t>
            </w:r>
          </w:p>
          <w:p w:rsidR="001B4ACD" w:rsidRDefault="001B4ACD" w:rsidP="00CA6FD3">
            <w:pPr>
              <w:spacing w:after="0"/>
              <w:jc w:val="center"/>
              <w:rPr>
                <w:rFonts w:ascii="Verdana" w:hAnsi="Verdana" w:cs="Verdana"/>
                <w:b/>
                <w:sz w:val="16"/>
                <w:szCs w:val="16"/>
                <w:lang w:val="uk-UA"/>
              </w:rPr>
            </w:pPr>
          </w:p>
        </w:tc>
        <w:tc>
          <w:tcPr>
            <w:tcW w:w="1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4ACD" w:rsidRDefault="001B4ACD" w:rsidP="00CA6FD3">
            <w:pPr>
              <w:spacing w:after="0"/>
              <w:jc w:val="center"/>
            </w:pPr>
            <w:r>
              <w:rPr>
                <w:rFonts w:ascii="Verdana" w:hAnsi="Verdana" w:cs="Verdana"/>
                <w:b/>
                <w:sz w:val="16"/>
                <w:szCs w:val="16"/>
                <w:lang w:val="uk-UA"/>
              </w:rPr>
              <w:t>Строк виконання</w:t>
            </w:r>
          </w:p>
          <w:p w:rsidR="001B4ACD" w:rsidRDefault="001B4ACD" w:rsidP="00CA6FD3">
            <w:pPr>
              <w:spacing w:after="0"/>
              <w:jc w:val="center"/>
            </w:pPr>
            <w:r>
              <w:rPr>
                <w:rFonts w:ascii="Verdana" w:hAnsi="Verdana" w:cs="Verdana"/>
                <w:b/>
                <w:sz w:val="16"/>
                <w:szCs w:val="16"/>
                <w:lang w:val="uk-UA"/>
              </w:rPr>
              <w:t>етапів (днів)</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t>1.</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
                <w:sz w:val="16"/>
                <w:szCs w:val="16"/>
                <w:lang w:eastAsia="uk-UA"/>
              </w:rPr>
              <w:t>Прийом заяви про вклеювання фотокартки (довільної форми) при досягненні громадянином 25- і 45- річного віку та документів, що подаються заявником або його опікуном/піклувальником для вклеювання фотокартки.</w:t>
            </w:r>
          </w:p>
          <w:p w:rsidR="001B4ACD" w:rsidRDefault="001B4ACD" w:rsidP="00CA6FD3">
            <w:pPr>
              <w:pStyle w:val="1"/>
              <w:shd w:val="clear" w:color="auto" w:fill="auto"/>
              <w:spacing w:before="0" w:after="0" w:line="202" w:lineRule="exact"/>
            </w:pPr>
            <w:r>
              <w:rPr>
                <w:rStyle w:val="Verdana7pt"/>
                <w:sz w:val="16"/>
                <w:szCs w:val="16"/>
                <w:lang w:eastAsia="uk-UA"/>
              </w:rPr>
              <w:t>У разі відсутності одного з документів, необхідних для отримання адміністративної послуги, або якщо особа звернулася для вклеювання фотокартки після спливу місячного строку після досягнення особою відповідного віку документи повертаються заявнику з письмовою відповіддю із зазначенням підстав для відмови.</w:t>
            </w: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6" w:lineRule="exact"/>
              <w:jc w:val="center"/>
            </w:pPr>
            <w:r>
              <w:rPr>
                <w:rStyle w:val="Verdana7pt"/>
                <w:sz w:val="16"/>
                <w:szCs w:val="16"/>
                <w:lang w:eastAsia="uk-UA"/>
              </w:rPr>
              <w:t>Гайворонський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pStyle w:val="1"/>
              <w:shd w:val="clear" w:color="auto" w:fill="auto"/>
              <w:spacing w:before="0" w:after="0" w:line="206" w:lineRule="exact"/>
            </w:pPr>
            <w:r>
              <w:rPr>
                <w:rStyle w:val="Verdana7pt"/>
                <w:sz w:val="16"/>
                <w:szCs w:val="16"/>
                <w:lang w:eastAsia="uk-UA"/>
              </w:rPr>
              <w:t xml:space="preserve">У </w:t>
            </w:r>
            <w:r>
              <w:rPr>
                <w:rStyle w:val="Verdana7pt"/>
                <w:sz w:val="16"/>
                <w:szCs w:val="16"/>
                <w:lang w:val="ru-RU" w:eastAsia="uk-UA"/>
              </w:rPr>
              <w:t xml:space="preserve">день </w:t>
            </w:r>
            <w:r>
              <w:rPr>
                <w:rStyle w:val="Verdana7pt"/>
                <w:sz w:val="16"/>
                <w:szCs w:val="16"/>
                <w:lang w:eastAsia="uk-UA"/>
              </w:rPr>
              <w:t>звернення</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t>2.</w:t>
            </w:r>
          </w:p>
        </w:tc>
        <w:tc>
          <w:tcPr>
            <w:tcW w:w="2480" w:type="dxa"/>
            <w:tcBorders>
              <w:top w:val="single" w:sz="4" w:space="0" w:color="000000"/>
              <w:left w:val="single" w:sz="4" w:space="0" w:color="000000"/>
              <w:bottom w:val="single" w:sz="4" w:space="0" w:color="000000"/>
            </w:tcBorders>
            <w:shd w:val="clear" w:color="auto" w:fill="auto"/>
          </w:tcPr>
          <w:p w:rsidR="001B4ACD" w:rsidRPr="00AF1A76" w:rsidRDefault="001B4ACD" w:rsidP="00CA6FD3">
            <w:pPr>
              <w:pStyle w:val="1"/>
              <w:shd w:val="clear" w:color="auto" w:fill="auto"/>
              <w:spacing w:before="0" w:after="0" w:line="202" w:lineRule="exact"/>
              <w:rPr>
                <w:lang w:val="uk-UA"/>
              </w:rPr>
            </w:pPr>
            <w:r>
              <w:rPr>
                <w:rStyle w:val="Verdana7pt"/>
                <w:sz w:val="16"/>
                <w:szCs w:val="16"/>
                <w:lang w:eastAsia="uk-UA"/>
              </w:rPr>
              <w:t>Перевірка дійсності паспорта, який подано для вклеювання фотокартки. Порівняння наданих фотокарток із зовнішністю особи та фотокартками, які вже вклеєні на відповідні сторінки паспорта</w:t>
            </w: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6" w:lineRule="exact"/>
              <w:jc w:val="center"/>
            </w:pPr>
            <w:r>
              <w:rPr>
                <w:rStyle w:val="Verdana7pt"/>
                <w:sz w:val="16"/>
                <w:szCs w:val="16"/>
                <w:lang w:eastAsia="uk-UA"/>
              </w:rPr>
              <w:t>Гайворонський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spacing w:after="0"/>
            </w:pPr>
            <w:r>
              <w:rPr>
                <w:rStyle w:val="Verdana7pt"/>
                <w:sz w:val="16"/>
                <w:szCs w:val="16"/>
              </w:rPr>
              <w:t>У день звернення</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t>3.</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
                <w:sz w:val="16"/>
                <w:szCs w:val="16"/>
                <w:lang w:eastAsia="uk-UA"/>
              </w:rPr>
              <w:t>Перевірка відповідності копій оригіналам наданих опікуном/піклувальником документів, належним чином завірення копій цих документів працівником територіального підрозділу ДМС/центру надання адміністративних послуг  (із зазначенням посади, прізвища, імені, по батькові працівника).</w:t>
            </w:r>
          </w:p>
          <w:p w:rsidR="001B4ACD" w:rsidRDefault="001B4ACD" w:rsidP="00CA6FD3">
            <w:pPr>
              <w:pStyle w:val="1"/>
              <w:shd w:val="clear" w:color="auto" w:fill="auto"/>
              <w:spacing w:before="0" w:after="0" w:line="202" w:lineRule="exact"/>
            </w:pPr>
            <w:r>
              <w:rPr>
                <w:rStyle w:val="Verdana7pt"/>
                <w:sz w:val="16"/>
                <w:szCs w:val="16"/>
                <w:lang w:eastAsia="uk-UA"/>
              </w:rPr>
              <w:t>Оригінали документів повертаються опікуну/піклувальнику.</w:t>
            </w: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6" w:lineRule="exact"/>
              <w:jc w:val="center"/>
            </w:pPr>
            <w:r>
              <w:rPr>
                <w:rStyle w:val="Verdana7pt"/>
                <w:sz w:val="16"/>
                <w:szCs w:val="16"/>
                <w:lang w:eastAsia="uk-UA"/>
              </w:rPr>
              <w:t>Гайворонський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spacing w:after="0"/>
            </w:pPr>
            <w:r>
              <w:rPr>
                <w:rStyle w:val="Verdana7pt"/>
                <w:sz w:val="16"/>
                <w:szCs w:val="16"/>
              </w:rPr>
              <w:t>У день звернення</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t>4.</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
                <w:sz w:val="16"/>
                <w:szCs w:val="16"/>
                <w:lang w:eastAsia="uk-UA"/>
              </w:rPr>
              <w:t xml:space="preserve">Передача за описом вхідного пакету документів працівнику територіального підрозділу ДМС (у разі подачі документів до </w:t>
            </w:r>
            <w:r>
              <w:rPr>
                <w:rStyle w:val="Verdana7pt"/>
                <w:sz w:val="16"/>
                <w:szCs w:val="16"/>
                <w:lang w:eastAsia="uk-UA"/>
              </w:rPr>
              <w:lastRenderedPageBreak/>
              <w:t>центру надання адміністративних послуг)</w:t>
            </w: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lastRenderedPageBreak/>
              <w:t>-</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6" w:lineRule="exact"/>
              <w:jc w:val="center"/>
            </w:pPr>
            <w:r>
              <w:rPr>
                <w:rStyle w:val="Verdana7pt"/>
                <w:sz w:val="16"/>
                <w:szCs w:val="16"/>
                <w:lang w:eastAsia="uk-UA"/>
              </w:rPr>
              <w:t>-</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spacing w:after="0"/>
            </w:pPr>
            <w:r>
              <w:rPr>
                <w:rStyle w:val="Verdana7pt"/>
                <w:sz w:val="16"/>
                <w:szCs w:val="16"/>
              </w:rPr>
              <w:t>-</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lastRenderedPageBreak/>
              <w:t>5.</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
                <w:sz w:val="16"/>
                <w:szCs w:val="16"/>
                <w:lang w:eastAsia="uk-UA"/>
              </w:rPr>
              <w:t>Реєстрація заяви про вклеювання фотокартки в Журналі реєстрації заяв про вклеювання фотокарток.</w:t>
            </w: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t>Працівник територіального підрозділу ДМС</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6" w:lineRule="exact"/>
              <w:jc w:val="center"/>
            </w:pPr>
            <w:r>
              <w:rPr>
                <w:rStyle w:val="Verdana7pt"/>
                <w:sz w:val="16"/>
                <w:szCs w:val="16"/>
                <w:lang w:eastAsia="uk-UA"/>
              </w:rPr>
              <w:t>Гайворонський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
                <w:sz w:val="16"/>
                <w:szCs w:val="16"/>
                <w:lang w:eastAsia="uk-UA"/>
              </w:rPr>
              <w:t>Реєстрація заяви про вклеювання фотокартки в Журналі реєстрації заяв про вклеювання фотокарток у день прийому документів</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t>6.</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
                <w:sz w:val="16"/>
                <w:szCs w:val="16"/>
                <w:lang w:eastAsia="uk-UA"/>
              </w:rPr>
              <w:t>У випадках неналежного оформлення документів або неналежної якості копій територіальний підрозділ ДМС повертає центру надання адміністративних послуг пакет наданих документів для усунення недоліків із зазначенням підстав повернення.</w:t>
            </w:r>
          </w:p>
          <w:p w:rsidR="001B4ACD" w:rsidRDefault="001B4ACD" w:rsidP="00CA6FD3">
            <w:pPr>
              <w:pStyle w:val="1"/>
              <w:shd w:val="clear" w:color="auto" w:fill="auto"/>
              <w:spacing w:before="0" w:after="0" w:line="202" w:lineRule="exact"/>
              <w:ind w:firstLine="440"/>
            </w:pPr>
            <w:r>
              <w:rPr>
                <w:rStyle w:val="Verdana7pt"/>
                <w:sz w:val="16"/>
                <w:szCs w:val="16"/>
                <w:lang w:eastAsia="uk-UA"/>
              </w:rPr>
              <w:t>У разі відсутності одного з документів, необхідних для отримання адміністративної послуги – повертається пакет документів разом з письмовою відповіддю заявнику із зазначенням підстав відмови.</w:t>
            </w: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6" w:lineRule="exact"/>
              <w:jc w:val="center"/>
            </w:pPr>
            <w:r>
              <w:rPr>
                <w:rStyle w:val="Verdana7pt"/>
                <w:sz w:val="16"/>
                <w:szCs w:val="16"/>
                <w:lang w:eastAsia="uk-UA"/>
              </w:rPr>
              <w:t>Гайворонський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
                <w:sz w:val="16"/>
                <w:szCs w:val="16"/>
                <w:lang w:eastAsia="uk-UA"/>
              </w:rPr>
              <w:t>Не пізніше 5 календарних   днів з дня реєстрації заяви про вклеювання фотокартки в Журналі реєстрації заяв про вклеювання фотокарток</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t>7.</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rvps2"/>
              <w:shd w:val="clear" w:color="auto" w:fill="FFFFFF"/>
              <w:spacing w:before="0" w:after="0"/>
              <w:ind w:firstLine="400"/>
              <w:jc w:val="both"/>
            </w:pPr>
            <w:r>
              <w:rPr>
                <w:rStyle w:val="Verdana7pt"/>
                <w:sz w:val="16"/>
                <w:szCs w:val="16"/>
                <w:lang w:eastAsia="uk-UA"/>
              </w:rPr>
              <w:t>Наявність підстав для вклеювання фотокартки та подана заявником інформація перевіряються уповноваженою особою територіального підрозділу ДМС, яка за своїми службовими обов’язками відповідає за оформлення та видачу паспорта, за даними відомчої інформаційної системи ДМС, Книгою обліку та з урахуванням вимог пунктів 4 та 5 розділу VI Тимчасового порядку.</w:t>
            </w:r>
          </w:p>
          <w:p w:rsidR="001B4ACD" w:rsidRDefault="001B4ACD" w:rsidP="00CA6FD3">
            <w:pPr>
              <w:pStyle w:val="rvps2"/>
              <w:shd w:val="clear" w:color="auto" w:fill="FFFFFF"/>
              <w:spacing w:before="0" w:after="0"/>
              <w:ind w:firstLine="400"/>
              <w:jc w:val="both"/>
            </w:pPr>
            <w:bookmarkStart w:id="2" w:name="n115"/>
            <w:bookmarkEnd w:id="2"/>
            <w:r>
              <w:rPr>
                <w:rStyle w:val="Verdana7pt"/>
                <w:sz w:val="16"/>
                <w:szCs w:val="16"/>
                <w:lang w:eastAsia="uk-UA"/>
              </w:rPr>
              <w:t xml:space="preserve">У разі подання паспорта, оформленого територіальним підрозділом ДМС, який припинив діяльність або тимчасово не здійснює свої повноваження, картотеки заяв про видачу паспорта якого не збереглися, працівник територіального підрозділу ДМС надсилає засобами поштового або фельд’єгерського зв’язку запити до органів державної влади відповідно до абзаців першого та другого пункту 43 Порядку оформлення, видачі, обміну, пересилання, вилучення, повернення державі, визнання недійсним та знищення паспорта громадянина України, затвердженого </w:t>
            </w:r>
            <w:r>
              <w:rPr>
                <w:rStyle w:val="Verdana7pt"/>
                <w:sz w:val="16"/>
                <w:szCs w:val="16"/>
                <w:lang w:eastAsia="uk-UA"/>
              </w:rPr>
              <w:lastRenderedPageBreak/>
              <w:t>постановою Кабінету Міністрів України від 25 березня 2015 року № 302.</w:t>
            </w: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lastRenderedPageBreak/>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6" w:lineRule="exact"/>
              <w:jc w:val="center"/>
            </w:pPr>
            <w:r>
              <w:rPr>
                <w:rStyle w:val="Verdana7pt"/>
                <w:sz w:val="16"/>
                <w:szCs w:val="16"/>
                <w:lang w:eastAsia="uk-UA"/>
              </w:rPr>
              <w:t>Гайворонський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
                <w:sz w:val="16"/>
                <w:szCs w:val="16"/>
                <w:lang w:eastAsia="uk-UA"/>
              </w:rPr>
              <w:t>Не пізніше 5 календарних   днів з дня реєстрації заяви про вклеювання фотокартки в Журналі реєстрації заяв про вклеювання фотокарток.</w:t>
            </w:r>
          </w:p>
          <w:p w:rsidR="001B4ACD" w:rsidRDefault="001B4ACD" w:rsidP="00CA6FD3">
            <w:pPr>
              <w:pStyle w:val="1"/>
              <w:shd w:val="clear" w:color="auto" w:fill="auto"/>
              <w:spacing w:before="0" w:after="0" w:line="202" w:lineRule="exact"/>
            </w:pPr>
          </w:p>
          <w:p w:rsidR="001B4ACD" w:rsidRDefault="001B4ACD" w:rsidP="00CA6FD3">
            <w:pPr>
              <w:pStyle w:val="1"/>
              <w:shd w:val="clear" w:color="auto" w:fill="auto"/>
              <w:spacing w:before="0" w:after="0" w:line="202" w:lineRule="exact"/>
            </w:pPr>
            <w:r>
              <w:rPr>
                <w:rStyle w:val="Verdana7pt"/>
                <w:sz w:val="16"/>
                <w:szCs w:val="16"/>
                <w:lang w:eastAsia="uk-UA"/>
              </w:rPr>
              <w:t>У разі проведення додаткової перевірки інформації, поданої заявником, строк вклеювання фотокартки продовжується не більше ніж на 30 календарних днів</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lastRenderedPageBreak/>
              <w:t>8.</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rvps2"/>
              <w:shd w:val="clear" w:color="auto" w:fill="FFFFFF"/>
              <w:spacing w:before="0" w:after="0"/>
              <w:jc w:val="both"/>
            </w:pPr>
            <w:r>
              <w:rPr>
                <w:rStyle w:val="Verdana7pt"/>
                <w:sz w:val="16"/>
                <w:szCs w:val="16"/>
                <w:lang w:eastAsia="uk-UA"/>
              </w:rPr>
              <w:t>Рішення про вклеювання фотокартки до паспорта приймається територіальним підрозділом ДМС за результатами проведених перевірок.</w:t>
            </w: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6" w:lineRule="exact"/>
              <w:jc w:val="center"/>
            </w:pPr>
            <w:r>
              <w:rPr>
                <w:rStyle w:val="Verdana7pt"/>
                <w:sz w:val="16"/>
                <w:szCs w:val="16"/>
                <w:lang w:eastAsia="uk-UA"/>
              </w:rPr>
              <w:t>Гайворонський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
                <w:sz w:val="16"/>
                <w:szCs w:val="16"/>
                <w:lang w:eastAsia="uk-UA"/>
              </w:rPr>
              <w:t>Не пізніше 5 календарних   днів з дня реєстрації заяви про вклеювання фотокартки в Журналі реєстрації заяв про вклеювання фотокарток.</w:t>
            </w:r>
          </w:p>
          <w:p w:rsidR="001B4ACD" w:rsidRDefault="001B4ACD" w:rsidP="00CA6FD3">
            <w:pPr>
              <w:pStyle w:val="1"/>
              <w:shd w:val="clear" w:color="auto" w:fill="auto"/>
              <w:spacing w:before="0" w:after="0" w:line="202" w:lineRule="exact"/>
            </w:pPr>
          </w:p>
          <w:p w:rsidR="001B4ACD" w:rsidRDefault="001B4ACD" w:rsidP="00CA6FD3">
            <w:pPr>
              <w:pStyle w:val="1"/>
              <w:shd w:val="clear" w:color="auto" w:fill="auto"/>
              <w:spacing w:before="0" w:after="0" w:line="202" w:lineRule="exact"/>
            </w:pPr>
            <w:r>
              <w:rPr>
                <w:rStyle w:val="Verdana7pt"/>
                <w:sz w:val="16"/>
                <w:szCs w:val="16"/>
                <w:lang w:eastAsia="uk-UA"/>
              </w:rPr>
              <w:t>У разі проведення додаткових перевірок інформації, поданої заявником, не пізніше 30 календарних днів з дня реєстрації заяви про вклеювання фотокартки в Журналі реєстрації заяв про вклеювання фотокарток.</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t>9.</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40" w:lineRule="auto"/>
            </w:pPr>
            <w:r>
              <w:rPr>
                <w:rStyle w:val="Verdana7pt"/>
                <w:sz w:val="16"/>
                <w:szCs w:val="16"/>
                <w:lang w:eastAsia="uk-UA"/>
              </w:rPr>
              <w:t xml:space="preserve">Надані фотокартки порівнюються із зовнішністю особи та фотокартками, які вже вклеєні на відповідні сторінки паспорта. </w:t>
            </w:r>
          </w:p>
          <w:p w:rsidR="001B4ACD" w:rsidRDefault="001B4ACD" w:rsidP="00CA6FD3">
            <w:pPr>
              <w:pStyle w:val="rvps2"/>
              <w:shd w:val="clear" w:color="auto" w:fill="FFFFFF"/>
              <w:spacing w:before="0" w:after="0"/>
              <w:jc w:val="both"/>
            </w:pPr>
            <w:r>
              <w:rPr>
                <w:rStyle w:val="Verdana7pt"/>
                <w:sz w:val="16"/>
                <w:szCs w:val="16"/>
                <w:lang w:eastAsia="uk-UA"/>
              </w:rPr>
              <w:t>Перед уклеюванням фотокартки в паспорт у нижній частині рамки, яка визначена як місце для вклеювання фотокартки в паспорті та заяві, зазначаються прізвище та ініціали особи, на ім’я якої оформлено паспорт.</w:t>
            </w:r>
          </w:p>
          <w:p w:rsidR="001B4ACD" w:rsidRDefault="001B4ACD" w:rsidP="00CA6FD3">
            <w:pPr>
              <w:pStyle w:val="1"/>
              <w:shd w:val="clear" w:color="auto" w:fill="auto"/>
              <w:spacing w:before="0" w:after="0" w:line="240" w:lineRule="auto"/>
            </w:pPr>
            <w:r>
              <w:rPr>
                <w:rStyle w:val="Verdana7pt"/>
                <w:sz w:val="16"/>
                <w:szCs w:val="16"/>
                <w:lang w:eastAsia="uk-UA"/>
              </w:rPr>
              <w:t xml:space="preserve"> Фотокартка вклеюється в паспорт на третю сторінку (у разі досягнення 25-річного віку) або п’яту сторінку (у разі досягнення 45-річного віку). </w:t>
            </w:r>
            <w:bookmarkStart w:id="3" w:name="n120"/>
            <w:bookmarkEnd w:id="3"/>
          </w:p>
          <w:p w:rsidR="001B4ACD" w:rsidRDefault="001B4ACD" w:rsidP="00CA6FD3">
            <w:pPr>
              <w:pStyle w:val="1"/>
              <w:shd w:val="clear" w:color="auto" w:fill="auto"/>
              <w:spacing w:before="0" w:after="0" w:line="240" w:lineRule="auto"/>
            </w:pPr>
            <w:r>
              <w:rPr>
                <w:rStyle w:val="Verdana7pt"/>
                <w:sz w:val="16"/>
                <w:szCs w:val="16"/>
                <w:lang w:eastAsia="uk-UA"/>
              </w:rPr>
              <w:t xml:space="preserve">На четверту або шосту сторінки паспорта (відповідно)  вноситься запис про орган, яким здійснюється вклеювання фотокарток у паспорт, та ставиться підпис посадової особи. Підпис скріплюється гербовою печаткою. Після перевірки фотокартка, уклеєна в паспорт, скріплюється рельєфним відбитком печатки. Номери гербової печатки та рельєфного відбитка печатки повинні збігатися. </w:t>
            </w:r>
          </w:p>
          <w:p w:rsidR="001B4ACD" w:rsidRDefault="001B4ACD" w:rsidP="00CA6FD3">
            <w:pPr>
              <w:pStyle w:val="1"/>
              <w:shd w:val="clear" w:color="auto" w:fill="auto"/>
              <w:spacing w:before="0" w:after="0" w:line="240" w:lineRule="auto"/>
            </w:pPr>
            <w:r>
              <w:rPr>
                <w:rStyle w:val="Verdana7pt"/>
                <w:sz w:val="16"/>
                <w:szCs w:val="16"/>
                <w:lang w:eastAsia="uk-UA"/>
              </w:rPr>
              <w:t xml:space="preserve">Друга фотокартка вклеюється у заяву про видачу такого паспорта  </w:t>
            </w:r>
            <w:r>
              <w:rPr>
                <w:rStyle w:val="Verdana7pt"/>
                <w:sz w:val="16"/>
                <w:szCs w:val="16"/>
                <w:lang w:eastAsia="uk-UA"/>
              </w:rPr>
              <w:lastRenderedPageBreak/>
              <w:t>у спеціально відведені для цього місця.</w:t>
            </w:r>
          </w:p>
          <w:p w:rsidR="001B4ACD" w:rsidRDefault="001B4ACD" w:rsidP="00CA6FD3">
            <w:pPr>
              <w:pStyle w:val="1"/>
              <w:shd w:val="clear" w:color="auto" w:fill="auto"/>
              <w:spacing w:before="0" w:after="0" w:line="240" w:lineRule="auto"/>
            </w:pPr>
            <w:r>
              <w:rPr>
                <w:rStyle w:val="Verdana7pt"/>
                <w:sz w:val="16"/>
                <w:szCs w:val="16"/>
                <w:lang w:eastAsia="uk-UA"/>
              </w:rPr>
              <w:t>Якщо фотокартка вклеюється в територіальному підрозділі ДМС, який видавав особі паспорт, у заяву про видачу паспорта вносяться дати, підпис посадової особи, назва територіального підрозділу ДМС.</w:t>
            </w: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lastRenderedPageBreak/>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6" w:lineRule="exact"/>
              <w:jc w:val="center"/>
            </w:pPr>
            <w:r>
              <w:rPr>
                <w:rStyle w:val="Verdana7pt"/>
                <w:sz w:val="16"/>
                <w:szCs w:val="16"/>
                <w:lang w:eastAsia="uk-UA"/>
              </w:rPr>
              <w:t>Гайворонський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
                <w:sz w:val="16"/>
                <w:szCs w:val="16"/>
                <w:lang w:eastAsia="uk-UA"/>
              </w:rPr>
              <w:t>Протягом 5 календарних днів з дня реєстрації заяви про вклеювання фотокартки в Журналі реєстрації заяв про вклеювання фотокарток.</w:t>
            </w:r>
          </w:p>
          <w:p w:rsidR="001B4ACD" w:rsidRDefault="001B4ACD" w:rsidP="00CA6FD3">
            <w:pPr>
              <w:pStyle w:val="1"/>
              <w:shd w:val="clear" w:color="auto" w:fill="auto"/>
              <w:spacing w:before="0" w:after="0" w:line="202" w:lineRule="exact"/>
            </w:pPr>
          </w:p>
          <w:p w:rsidR="001B4ACD" w:rsidRDefault="001B4ACD" w:rsidP="00CA6FD3">
            <w:pPr>
              <w:pStyle w:val="1"/>
              <w:shd w:val="clear" w:color="auto" w:fill="auto"/>
              <w:spacing w:before="0" w:after="0" w:line="202" w:lineRule="exact"/>
            </w:pP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lastRenderedPageBreak/>
              <w:t>10.</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0pt"/>
                <w:sz w:val="16"/>
                <w:szCs w:val="16"/>
                <w:lang w:eastAsia="uk-UA"/>
              </w:rPr>
              <w:t>Реєстрація у Журналі обліку вклеювання фотокарток у паспорт громадянина України у зв'язку з досягненням 25 або 45 річного віку (у разі видачі паспорта іншим територіальним підрозділом ДМС), та направлення до територіального підрозділу ДМС за місцем видачі паспорта відповідного повідомлення про вклеювання фотокартки з долученням до нього другої фотокартки, на зворотному боці якої зазначаються прізвище та ініціали особи.</w:t>
            </w:r>
          </w:p>
          <w:p w:rsidR="001B4ACD" w:rsidRDefault="001B4ACD" w:rsidP="00CA6FD3">
            <w:pPr>
              <w:pStyle w:val="1"/>
              <w:shd w:val="clear" w:color="auto" w:fill="auto"/>
              <w:spacing w:before="0" w:after="0" w:line="202" w:lineRule="exact"/>
            </w:pPr>
            <w:r>
              <w:rPr>
                <w:rStyle w:val="Verdana7pt"/>
                <w:sz w:val="16"/>
                <w:szCs w:val="16"/>
                <w:lang w:eastAsia="uk-UA"/>
              </w:rPr>
              <w:t>Фотокартка не вклеюється до заяви, якщо така заява зафіксована у вигляді електронних даних та зберігається у визначеному ДМС територіальному органі ДМС / структурному підрозділі апарату ДМС. Заява про вклеювання фотокартки разом з фотокарткою та відповідні сторінки паспорта з вклеєною фотокарткою, долучаються до заяви, зафіксованої у вигляді електронних даних. Дата долучення інформації зазначається у журналі реєстрації заяв про вклеювання фотокарток.</w:t>
            </w: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6" w:lineRule="exact"/>
              <w:jc w:val="center"/>
            </w:pPr>
            <w:r>
              <w:rPr>
                <w:rStyle w:val="Verdana7pt"/>
                <w:sz w:val="16"/>
                <w:szCs w:val="16"/>
                <w:lang w:eastAsia="uk-UA"/>
              </w:rPr>
              <w:t>Гайворонський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0pt"/>
                <w:sz w:val="16"/>
                <w:szCs w:val="16"/>
                <w:lang w:eastAsia="uk-UA"/>
              </w:rPr>
              <w:t xml:space="preserve">Не пізніше 5  днів з дня реєстрації заяви про вклеювання фотокартки в Журналі реєстрації заяв про вклеювання фотокарток </w:t>
            </w:r>
          </w:p>
        </w:tc>
      </w:tr>
      <w:tr w:rsidR="001B4ACD" w:rsidTr="00CA6FD3">
        <w:trPr>
          <w:trHeight w:val="1556"/>
        </w:trPr>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t>11.</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0pt"/>
                <w:sz w:val="16"/>
                <w:szCs w:val="16"/>
                <w:lang w:eastAsia="uk-UA"/>
              </w:rPr>
              <w:t>Передача за описом вихідного пакету документів у приміщенні територіального підрозділу ДМС паспорта громадянина України до центру надання адміністративних послуг.</w:t>
            </w:r>
          </w:p>
          <w:p w:rsidR="001B4ACD" w:rsidRDefault="001B4ACD" w:rsidP="00CA6FD3">
            <w:pPr>
              <w:pStyle w:val="1"/>
              <w:shd w:val="clear" w:color="auto" w:fill="auto"/>
              <w:spacing w:before="0" w:after="0" w:line="202" w:lineRule="exact"/>
            </w:pP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t>-</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0pt"/>
                <w:sz w:val="16"/>
                <w:szCs w:val="16"/>
                <w:lang w:eastAsia="uk-UA"/>
              </w:rPr>
              <w:t>-</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0pt"/>
                <w:sz w:val="16"/>
                <w:szCs w:val="16"/>
                <w:lang w:eastAsia="uk-UA"/>
              </w:rPr>
              <w:t>-</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t>12.</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pPr>
            <w:r>
              <w:rPr>
                <w:rStyle w:val="Verdana7pt0pt"/>
                <w:sz w:val="16"/>
                <w:szCs w:val="16"/>
                <w:lang w:eastAsia="uk-UA"/>
              </w:rPr>
              <w:t>Видача паспорта громадянина України з вклеєною фотокарткою.</w:t>
            </w:r>
          </w:p>
        </w:tc>
        <w:tc>
          <w:tcPr>
            <w:tcW w:w="3156"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jc w:val="center"/>
            </w:pPr>
            <w:r>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6" w:lineRule="exact"/>
              <w:jc w:val="center"/>
            </w:pPr>
            <w:r>
              <w:rPr>
                <w:rStyle w:val="Verdana7pt"/>
                <w:sz w:val="16"/>
                <w:szCs w:val="16"/>
                <w:lang w:eastAsia="uk-UA"/>
              </w:rPr>
              <w:t>Гайворонський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pStyle w:val="1"/>
              <w:shd w:val="clear" w:color="auto" w:fill="auto"/>
              <w:spacing w:before="0" w:after="0" w:line="202" w:lineRule="exact"/>
              <w:ind w:right="340"/>
            </w:pPr>
            <w:r>
              <w:rPr>
                <w:rStyle w:val="Verdana7pt0pt"/>
                <w:sz w:val="16"/>
                <w:szCs w:val="16"/>
                <w:lang w:eastAsia="uk-UA"/>
              </w:rPr>
              <w:t>У день звернення особи за паспортом з вклеєною фотокарткою</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t>13.</w:t>
            </w:r>
          </w:p>
        </w:tc>
        <w:tc>
          <w:tcPr>
            <w:tcW w:w="2480" w:type="dxa"/>
            <w:tcBorders>
              <w:top w:val="single" w:sz="4" w:space="0" w:color="000000"/>
              <w:left w:val="single" w:sz="4" w:space="0" w:color="000000"/>
              <w:bottom w:val="single" w:sz="4" w:space="0" w:color="000000"/>
            </w:tcBorders>
            <w:shd w:val="clear" w:color="auto" w:fill="auto"/>
          </w:tcPr>
          <w:p w:rsidR="001B4ACD" w:rsidRDefault="001B4ACD" w:rsidP="00CA6FD3">
            <w:pPr>
              <w:pStyle w:val="1"/>
              <w:shd w:val="clear" w:color="auto" w:fill="auto"/>
              <w:spacing w:before="0" w:after="0" w:line="202" w:lineRule="exact"/>
            </w:pPr>
            <w:r>
              <w:rPr>
                <w:rFonts w:ascii="Verdana" w:hAnsi="Verdana" w:cs="Verdana"/>
                <w:sz w:val="16"/>
                <w:szCs w:val="16"/>
                <w:lang w:val="uk-UA" w:eastAsia="uk-UA"/>
              </w:rPr>
              <w:t>Оскарження</w:t>
            </w:r>
          </w:p>
        </w:tc>
        <w:tc>
          <w:tcPr>
            <w:tcW w:w="7147" w:type="dxa"/>
            <w:gridSpan w:val="3"/>
            <w:tcBorders>
              <w:top w:val="single" w:sz="4" w:space="0" w:color="000000"/>
              <w:left w:val="single" w:sz="4" w:space="0" w:color="000000"/>
              <w:bottom w:val="single" w:sz="4" w:space="0" w:color="000000"/>
              <w:right w:val="single" w:sz="4" w:space="0" w:color="000000"/>
            </w:tcBorders>
            <w:shd w:val="clear" w:color="auto" w:fill="auto"/>
          </w:tcPr>
          <w:p w:rsidR="001B4ACD" w:rsidRDefault="001B4ACD" w:rsidP="00CA6FD3">
            <w:pPr>
              <w:pStyle w:val="1"/>
              <w:shd w:val="clear" w:color="auto" w:fill="auto"/>
              <w:spacing w:before="0" w:after="0" w:line="202" w:lineRule="exact"/>
              <w:ind w:right="340"/>
              <w:jc w:val="center"/>
            </w:pPr>
            <w:r>
              <w:rPr>
                <w:rFonts w:ascii="Verdana" w:hAnsi="Verdana" w:cs="Verdana"/>
                <w:sz w:val="16"/>
                <w:szCs w:val="16"/>
                <w:lang w:val="uk-UA" w:eastAsia="uk-UA"/>
              </w:rPr>
              <w:t>У встановленому порядку</w:t>
            </w:r>
          </w:p>
        </w:tc>
      </w:tr>
      <w:tr w:rsidR="001B4ACD" w:rsidTr="00CA6FD3">
        <w:tc>
          <w:tcPr>
            <w:tcW w:w="568"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jc w:val="center"/>
            </w:pPr>
            <w:r>
              <w:rPr>
                <w:rFonts w:ascii="Verdana" w:hAnsi="Verdana" w:cs="Verdana"/>
                <w:sz w:val="16"/>
                <w:szCs w:val="16"/>
                <w:lang w:val="uk-UA"/>
              </w:rPr>
              <w:t>14.</w:t>
            </w:r>
          </w:p>
        </w:tc>
        <w:tc>
          <w:tcPr>
            <w:tcW w:w="2480" w:type="dxa"/>
            <w:tcBorders>
              <w:top w:val="single" w:sz="4" w:space="0" w:color="000000"/>
              <w:left w:val="single" w:sz="4" w:space="0" w:color="000000"/>
              <w:bottom w:val="single" w:sz="4" w:space="0" w:color="000000"/>
            </w:tcBorders>
            <w:shd w:val="clear" w:color="auto" w:fill="auto"/>
            <w:vAlign w:val="center"/>
          </w:tcPr>
          <w:p w:rsidR="001B4ACD" w:rsidRDefault="001B4ACD" w:rsidP="00CA6FD3">
            <w:pPr>
              <w:spacing w:after="0"/>
            </w:pPr>
            <w:r>
              <w:rPr>
                <w:rFonts w:ascii="Verdana" w:hAnsi="Verdana" w:cs="Verdana"/>
                <w:sz w:val="16"/>
                <w:szCs w:val="16"/>
                <w:lang w:val="uk-UA"/>
              </w:rPr>
              <w:t>Примітка</w:t>
            </w:r>
          </w:p>
        </w:tc>
        <w:tc>
          <w:tcPr>
            <w:tcW w:w="5458" w:type="dxa"/>
            <w:gridSpan w:val="2"/>
            <w:tcBorders>
              <w:top w:val="single" w:sz="4" w:space="0" w:color="000000"/>
              <w:left w:val="single" w:sz="4" w:space="0" w:color="000000"/>
              <w:bottom w:val="single" w:sz="4" w:space="0" w:color="000000"/>
            </w:tcBorders>
            <w:shd w:val="clear" w:color="auto" w:fill="auto"/>
            <w:vAlign w:val="center"/>
          </w:tcPr>
          <w:p w:rsidR="001B4ACD" w:rsidRDefault="001B4ACD" w:rsidP="00CA6FD3">
            <w:pPr>
              <w:snapToGrid w:val="0"/>
              <w:spacing w:after="0"/>
              <w:jc w:val="center"/>
              <w:rPr>
                <w:rFonts w:ascii="Verdana" w:hAnsi="Verdana" w:cs="Verdana"/>
                <w:sz w:val="16"/>
                <w:szCs w:val="16"/>
                <w:lang w:val="uk-UA"/>
              </w:rPr>
            </w:pPr>
          </w:p>
        </w:tc>
        <w:tc>
          <w:tcPr>
            <w:tcW w:w="1689" w:type="dxa"/>
            <w:tcBorders>
              <w:top w:val="single" w:sz="4" w:space="0" w:color="000000"/>
              <w:bottom w:val="single" w:sz="4" w:space="0" w:color="000000"/>
              <w:right w:val="single" w:sz="4" w:space="0" w:color="000000"/>
            </w:tcBorders>
            <w:shd w:val="clear" w:color="auto" w:fill="auto"/>
          </w:tcPr>
          <w:p w:rsidR="001B4ACD" w:rsidRDefault="001B4ACD" w:rsidP="00CA6FD3">
            <w:pPr>
              <w:snapToGrid w:val="0"/>
              <w:spacing w:after="0"/>
              <w:jc w:val="center"/>
              <w:rPr>
                <w:rFonts w:ascii="Verdana" w:hAnsi="Verdana" w:cs="Verdana"/>
                <w:sz w:val="16"/>
                <w:szCs w:val="16"/>
                <w:lang w:val="uk-UA"/>
              </w:rPr>
            </w:pPr>
          </w:p>
        </w:tc>
      </w:tr>
    </w:tbl>
    <w:p w:rsidR="00AF1A76" w:rsidRDefault="00AF1A76" w:rsidP="00AF1A76">
      <w:pPr>
        <w:widowControl w:val="0"/>
        <w:autoSpaceDE w:val="0"/>
        <w:spacing w:after="0"/>
        <w:ind w:left="5529" w:right="-113" w:firstLine="708"/>
        <w:jc w:val="both"/>
      </w:pPr>
      <w:r>
        <w:rPr>
          <w:rFonts w:ascii="Times New Roman" w:hAnsi="Times New Roman" w:cs="Times New Roman"/>
          <w:b/>
          <w:bCs/>
          <w:spacing w:val="2"/>
          <w:lang w:val="uk-UA"/>
        </w:rPr>
        <w:lastRenderedPageBreak/>
        <w:t>ЗАТВЕРДЖЕНО</w:t>
      </w:r>
    </w:p>
    <w:p w:rsidR="00AF1A76" w:rsidRDefault="00AF1A76" w:rsidP="00AF1A76">
      <w:pPr>
        <w:widowControl w:val="0"/>
        <w:autoSpaceDE w:val="0"/>
        <w:spacing w:after="0"/>
        <w:ind w:left="6237" w:right="-86"/>
        <w:jc w:val="both"/>
      </w:pPr>
      <w:r>
        <w:rPr>
          <w:rFonts w:ascii="Times New Roman" w:hAnsi="Times New Roman" w:cs="Times New Roman"/>
          <w:bCs/>
          <w:lang w:val="uk-UA"/>
        </w:rPr>
        <w:t xml:space="preserve">наказ  ЦПМУ ДМС </w:t>
      </w:r>
    </w:p>
    <w:p w:rsidR="00AF1A76" w:rsidRDefault="00AF1A76" w:rsidP="00AF1A76">
      <w:pPr>
        <w:widowControl w:val="0"/>
        <w:autoSpaceDE w:val="0"/>
        <w:spacing w:after="0" w:line="240" w:lineRule="auto"/>
        <w:ind w:left="6237" w:right="-86"/>
        <w:jc w:val="both"/>
      </w:pPr>
      <w:r>
        <w:rPr>
          <w:rFonts w:ascii="Times New Roman" w:hAnsi="Times New Roman" w:cs="Times New Roman"/>
          <w:bCs/>
          <w:lang w:val="uk-UA"/>
        </w:rPr>
        <w:t>29.02.2024 № 26</w:t>
      </w:r>
    </w:p>
    <w:p w:rsidR="00AF1A76" w:rsidRDefault="00AF1A76" w:rsidP="00AF1A76"/>
    <w:p w:rsidR="00AF1A76" w:rsidRDefault="00AF1A76" w:rsidP="00AF1A76">
      <w:pPr>
        <w:widowControl w:val="0"/>
        <w:autoSpaceDE w:val="0"/>
        <w:spacing w:after="0" w:line="240" w:lineRule="auto"/>
        <w:ind w:left="2096" w:right="1800"/>
        <w:jc w:val="center"/>
        <w:rPr>
          <w:rFonts w:ascii="Verdana" w:hAnsi="Verdana" w:cs="Verdana"/>
          <w:b/>
          <w:bCs/>
          <w:spacing w:val="2"/>
          <w:sz w:val="16"/>
          <w:szCs w:val="16"/>
          <w:lang w:val="uk-UA"/>
        </w:rPr>
      </w:pPr>
    </w:p>
    <w:p w:rsidR="00AF1A76" w:rsidRDefault="00AF1A76" w:rsidP="00AF1A76">
      <w:pPr>
        <w:widowControl w:val="0"/>
        <w:autoSpaceDE w:val="0"/>
        <w:spacing w:after="0" w:line="240" w:lineRule="auto"/>
        <w:ind w:left="2096" w:right="1800"/>
        <w:jc w:val="center"/>
      </w:pPr>
      <w:r>
        <w:rPr>
          <w:rFonts w:ascii="Verdana" w:hAnsi="Verdana" w:cs="Verdana"/>
          <w:b/>
          <w:bCs/>
          <w:spacing w:val="2"/>
          <w:sz w:val="16"/>
          <w:szCs w:val="16"/>
          <w:lang w:val="uk-UA"/>
        </w:rPr>
        <w:t>ІН</w:t>
      </w:r>
      <w:r>
        <w:rPr>
          <w:rFonts w:ascii="Verdana" w:hAnsi="Verdana" w:cs="Verdana"/>
          <w:b/>
          <w:bCs/>
          <w:spacing w:val="-4"/>
          <w:sz w:val="16"/>
          <w:szCs w:val="16"/>
          <w:lang w:val="uk-UA"/>
        </w:rPr>
        <w:t>Ф</w:t>
      </w:r>
      <w:r>
        <w:rPr>
          <w:rFonts w:ascii="Verdana" w:hAnsi="Verdana" w:cs="Verdana"/>
          <w:b/>
          <w:bCs/>
          <w:spacing w:val="4"/>
          <w:sz w:val="16"/>
          <w:szCs w:val="16"/>
          <w:lang w:val="uk-UA"/>
        </w:rPr>
        <w:t>О</w:t>
      </w:r>
      <w:r>
        <w:rPr>
          <w:rFonts w:ascii="Verdana" w:hAnsi="Verdana" w:cs="Verdana"/>
          <w:b/>
          <w:bCs/>
          <w:spacing w:val="-1"/>
          <w:sz w:val="16"/>
          <w:szCs w:val="16"/>
          <w:lang w:val="uk-UA"/>
        </w:rPr>
        <w:t>РМ</w:t>
      </w:r>
      <w:r>
        <w:rPr>
          <w:rFonts w:ascii="Verdana" w:hAnsi="Verdana" w:cs="Verdana"/>
          <w:b/>
          <w:bCs/>
          <w:spacing w:val="2"/>
          <w:sz w:val="16"/>
          <w:szCs w:val="16"/>
          <w:lang w:val="uk-UA"/>
        </w:rPr>
        <w:t>А</w:t>
      </w:r>
      <w:r>
        <w:rPr>
          <w:rFonts w:ascii="Verdana" w:hAnsi="Verdana" w:cs="Verdana"/>
          <w:b/>
          <w:bCs/>
          <w:spacing w:val="4"/>
          <w:sz w:val="16"/>
          <w:szCs w:val="16"/>
          <w:lang w:val="uk-UA"/>
        </w:rPr>
        <w:t>Ц</w:t>
      </w:r>
      <w:r>
        <w:rPr>
          <w:rFonts w:ascii="Verdana" w:hAnsi="Verdana" w:cs="Verdana"/>
          <w:b/>
          <w:bCs/>
          <w:spacing w:val="2"/>
          <w:sz w:val="16"/>
          <w:szCs w:val="16"/>
          <w:lang w:val="uk-UA"/>
        </w:rPr>
        <w:t>І</w:t>
      </w:r>
      <w:r>
        <w:rPr>
          <w:rFonts w:ascii="Verdana" w:hAnsi="Verdana" w:cs="Verdana"/>
          <w:b/>
          <w:bCs/>
          <w:spacing w:val="-2"/>
          <w:sz w:val="16"/>
          <w:szCs w:val="16"/>
          <w:lang w:val="uk-UA"/>
        </w:rPr>
        <w:t>Й</w:t>
      </w:r>
      <w:r>
        <w:rPr>
          <w:rFonts w:ascii="Verdana" w:hAnsi="Verdana" w:cs="Verdana"/>
          <w:b/>
          <w:bCs/>
          <w:spacing w:val="2"/>
          <w:sz w:val="16"/>
          <w:szCs w:val="16"/>
          <w:lang w:val="uk-UA"/>
        </w:rPr>
        <w:t>Н</w:t>
      </w:r>
      <w:r>
        <w:rPr>
          <w:rFonts w:ascii="Verdana" w:hAnsi="Verdana" w:cs="Verdana"/>
          <w:b/>
          <w:bCs/>
          <w:sz w:val="16"/>
          <w:szCs w:val="16"/>
          <w:lang w:val="uk-UA"/>
        </w:rPr>
        <w:t>А</w:t>
      </w:r>
      <w:r>
        <w:rPr>
          <w:rFonts w:ascii="Verdana" w:hAnsi="Verdana" w:cs="Verdana"/>
          <w:b/>
          <w:bCs/>
          <w:spacing w:val="-16"/>
          <w:sz w:val="16"/>
          <w:szCs w:val="16"/>
          <w:lang w:val="uk-UA"/>
        </w:rPr>
        <w:t xml:space="preserve"> </w:t>
      </w:r>
      <w:r>
        <w:rPr>
          <w:rFonts w:ascii="Verdana" w:hAnsi="Verdana" w:cs="Verdana"/>
          <w:b/>
          <w:bCs/>
          <w:spacing w:val="-1"/>
          <w:sz w:val="16"/>
          <w:szCs w:val="16"/>
          <w:lang w:val="uk-UA"/>
        </w:rPr>
        <w:t>К</w:t>
      </w:r>
      <w:r>
        <w:rPr>
          <w:rFonts w:ascii="Verdana" w:hAnsi="Verdana" w:cs="Verdana"/>
          <w:b/>
          <w:bCs/>
          <w:spacing w:val="2"/>
          <w:sz w:val="16"/>
          <w:szCs w:val="16"/>
          <w:lang w:val="uk-UA"/>
        </w:rPr>
        <w:t>А</w:t>
      </w:r>
      <w:r>
        <w:rPr>
          <w:rFonts w:ascii="Verdana" w:hAnsi="Verdana" w:cs="Verdana"/>
          <w:b/>
          <w:bCs/>
          <w:spacing w:val="-1"/>
          <w:sz w:val="16"/>
          <w:szCs w:val="16"/>
          <w:lang w:val="uk-UA"/>
        </w:rPr>
        <w:t>Р</w:t>
      </w:r>
      <w:r>
        <w:rPr>
          <w:rFonts w:ascii="Verdana" w:hAnsi="Verdana" w:cs="Verdana"/>
          <w:b/>
          <w:bCs/>
          <w:spacing w:val="2"/>
          <w:sz w:val="16"/>
          <w:szCs w:val="16"/>
          <w:lang w:val="uk-UA"/>
        </w:rPr>
        <w:t>Т</w:t>
      </w:r>
      <w:r>
        <w:rPr>
          <w:rFonts w:ascii="Verdana" w:hAnsi="Verdana" w:cs="Verdana"/>
          <w:b/>
          <w:bCs/>
          <w:spacing w:val="-2"/>
          <w:sz w:val="16"/>
          <w:szCs w:val="16"/>
          <w:lang w:val="uk-UA"/>
        </w:rPr>
        <w:t>К</w:t>
      </w:r>
      <w:r>
        <w:rPr>
          <w:rFonts w:ascii="Verdana" w:hAnsi="Verdana" w:cs="Verdana"/>
          <w:b/>
          <w:bCs/>
          <w:sz w:val="16"/>
          <w:szCs w:val="16"/>
          <w:lang w:val="uk-UA"/>
        </w:rPr>
        <w:t>А</w:t>
      </w:r>
      <w:r>
        <w:rPr>
          <w:rFonts w:ascii="Verdana" w:hAnsi="Verdana" w:cs="Verdana"/>
          <w:b/>
          <w:bCs/>
          <w:spacing w:val="-3"/>
          <w:sz w:val="16"/>
          <w:szCs w:val="16"/>
          <w:lang w:val="uk-UA"/>
        </w:rPr>
        <w:t xml:space="preserve"> </w:t>
      </w:r>
      <w:r>
        <w:rPr>
          <w:rFonts w:ascii="Verdana" w:hAnsi="Verdana" w:cs="Verdana"/>
          <w:b/>
          <w:bCs/>
          <w:spacing w:val="2"/>
          <w:sz w:val="16"/>
          <w:szCs w:val="16"/>
          <w:lang w:val="uk-UA"/>
        </w:rPr>
        <w:t>АД</w:t>
      </w:r>
      <w:r>
        <w:rPr>
          <w:rFonts w:ascii="Verdana" w:hAnsi="Verdana" w:cs="Verdana"/>
          <w:b/>
          <w:bCs/>
          <w:spacing w:val="-2"/>
          <w:sz w:val="16"/>
          <w:szCs w:val="16"/>
          <w:lang w:val="uk-UA"/>
        </w:rPr>
        <w:t>М</w:t>
      </w:r>
      <w:r>
        <w:rPr>
          <w:rFonts w:ascii="Verdana" w:hAnsi="Verdana" w:cs="Verdana"/>
          <w:b/>
          <w:bCs/>
          <w:spacing w:val="2"/>
          <w:sz w:val="16"/>
          <w:szCs w:val="16"/>
          <w:lang w:val="uk-UA"/>
        </w:rPr>
        <w:t>ІНІСТ</w:t>
      </w:r>
      <w:r>
        <w:rPr>
          <w:rFonts w:ascii="Verdana" w:hAnsi="Verdana" w:cs="Verdana"/>
          <w:b/>
          <w:bCs/>
          <w:spacing w:val="-1"/>
          <w:sz w:val="16"/>
          <w:szCs w:val="16"/>
          <w:lang w:val="uk-UA"/>
        </w:rPr>
        <w:t>Р</w:t>
      </w:r>
      <w:r>
        <w:rPr>
          <w:rFonts w:ascii="Verdana" w:hAnsi="Verdana" w:cs="Verdana"/>
          <w:b/>
          <w:bCs/>
          <w:spacing w:val="2"/>
          <w:sz w:val="16"/>
          <w:szCs w:val="16"/>
          <w:lang w:val="uk-UA"/>
        </w:rPr>
        <w:t>АТИ</w:t>
      </w:r>
      <w:r>
        <w:rPr>
          <w:rFonts w:ascii="Verdana" w:hAnsi="Verdana" w:cs="Verdana"/>
          <w:b/>
          <w:bCs/>
          <w:spacing w:val="-2"/>
          <w:sz w:val="16"/>
          <w:szCs w:val="16"/>
          <w:lang w:val="uk-UA"/>
        </w:rPr>
        <w:t>В</w:t>
      </w:r>
      <w:r>
        <w:rPr>
          <w:rFonts w:ascii="Verdana" w:hAnsi="Verdana" w:cs="Verdana"/>
          <w:b/>
          <w:bCs/>
          <w:spacing w:val="2"/>
          <w:sz w:val="16"/>
          <w:szCs w:val="16"/>
          <w:lang w:val="uk-UA"/>
        </w:rPr>
        <w:t>НОЇ ПОСЛУГИ</w:t>
      </w:r>
      <w:r>
        <w:rPr>
          <w:rFonts w:ascii="Verdana" w:hAnsi="Verdana" w:cs="Verdana"/>
          <w:b/>
          <w:bCs/>
          <w:spacing w:val="2"/>
          <w:w w:val="99"/>
          <w:sz w:val="16"/>
          <w:szCs w:val="16"/>
          <w:lang w:val="uk-UA"/>
        </w:rPr>
        <w:t xml:space="preserve"> </w:t>
      </w:r>
    </w:p>
    <w:p w:rsidR="00AF1A76" w:rsidRDefault="00AF1A76" w:rsidP="00AF1A76">
      <w:pPr>
        <w:widowControl w:val="0"/>
        <w:autoSpaceDE w:val="0"/>
        <w:spacing w:after="0" w:line="240" w:lineRule="auto"/>
        <w:ind w:left="2096" w:right="1800"/>
        <w:jc w:val="center"/>
        <w:rPr>
          <w:rFonts w:ascii="Verdana" w:hAnsi="Verdana" w:cs="Verdana"/>
          <w:b/>
          <w:bCs/>
          <w:spacing w:val="2"/>
          <w:w w:val="99"/>
          <w:sz w:val="16"/>
          <w:szCs w:val="16"/>
          <w:lang w:val="uk-UA"/>
        </w:rPr>
      </w:pPr>
    </w:p>
    <w:p w:rsidR="00AF1A76" w:rsidRDefault="00AF1A76" w:rsidP="00AF1A76">
      <w:pPr>
        <w:widowControl w:val="0"/>
        <w:autoSpaceDE w:val="0"/>
        <w:spacing w:after="0" w:line="240" w:lineRule="auto"/>
        <w:ind w:left="851" w:right="1133"/>
        <w:jc w:val="center"/>
      </w:pPr>
      <w:r>
        <w:rPr>
          <w:rFonts w:ascii="Verdana" w:hAnsi="Verdana" w:cs="Verdana"/>
          <w:b/>
          <w:bCs/>
          <w:spacing w:val="2"/>
          <w:sz w:val="16"/>
          <w:szCs w:val="16"/>
          <w:u w:val="single"/>
          <w:lang w:val="uk-UA"/>
        </w:rPr>
        <w:t xml:space="preserve">ВКЛЕЮВАННЯ ДО ПАСПОРТА ГРОМАДЯНИНА УКРАЇНИ (зразка 1994 року)  ФОТОКАРТКИ ПРИ ДОСЯГНЕННІ 25- І 45-РІЧНОГО ВІКУ                                       </w:t>
      </w:r>
      <w:r>
        <w:rPr>
          <w:rFonts w:ascii="Verdana" w:hAnsi="Verdana" w:cs="Verdana"/>
          <w:b/>
          <w:bCs/>
          <w:spacing w:val="2"/>
          <w:sz w:val="16"/>
          <w:szCs w:val="16"/>
          <w:lang w:val="uk-UA"/>
        </w:rPr>
        <w:t>(у разі спливу тридцятиденного строку на звернення для вклеювання фотокартки)</w:t>
      </w:r>
    </w:p>
    <w:p w:rsidR="00AF1A76" w:rsidRDefault="00AF1A76" w:rsidP="00AF1A76">
      <w:pPr>
        <w:spacing w:after="0" w:line="240" w:lineRule="auto"/>
        <w:jc w:val="center"/>
        <w:rPr>
          <w:rFonts w:ascii="Verdana" w:hAnsi="Verdana" w:cs="Verdana"/>
          <w:b/>
          <w:bCs/>
          <w:spacing w:val="2"/>
          <w:sz w:val="16"/>
          <w:szCs w:val="16"/>
          <w:lang w:val="uk-UA"/>
        </w:rPr>
      </w:pPr>
    </w:p>
    <w:p w:rsidR="00AF1A76" w:rsidRPr="00481AA2" w:rsidRDefault="00AF1A76" w:rsidP="00AF1A76">
      <w:pPr>
        <w:spacing w:after="0" w:line="240" w:lineRule="auto"/>
        <w:jc w:val="center"/>
        <w:rPr>
          <w:rFonts w:ascii="Verdana" w:hAnsi="Verdana" w:cs="Verdana"/>
          <w:b/>
          <w:sz w:val="16"/>
          <w:szCs w:val="16"/>
          <w:u w:val="single"/>
          <w:lang w:val="uk-UA"/>
        </w:rPr>
      </w:pPr>
      <w:r>
        <w:rPr>
          <w:rFonts w:ascii="Verdana" w:eastAsia="Verdana" w:hAnsi="Verdana" w:cs="Verdana"/>
          <w:b/>
          <w:bCs/>
          <w:spacing w:val="2"/>
          <w:sz w:val="16"/>
          <w:szCs w:val="16"/>
          <w:u w:val="single"/>
          <w:lang w:val="uk-UA"/>
        </w:rPr>
        <w:t>ГАЙВОРОНСЬКИЙ СЕКТОР</w:t>
      </w:r>
      <w:r w:rsidRPr="00481AA2">
        <w:rPr>
          <w:rFonts w:ascii="Verdana" w:eastAsia="Verdana" w:hAnsi="Verdana" w:cs="Verdana"/>
          <w:b/>
          <w:bCs/>
          <w:spacing w:val="2"/>
          <w:sz w:val="16"/>
          <w:szCs w:val="16"/>
          <w:u w:val="single"/>
        </w:rPr>
        <w:t xml:space="preserve"> </w:t>
      </w:r>
      <w:r w:rsidRPr="00481AA2">
        <w:rPr>
          <w:rFonts w:ascii="Verdana" w:hAnsi="Verdana" w:cs="Verdana"/>
          <w:b/>
          <w:sz w:val="16"/>
          <w:szCs w:val="16"/>
          <w:u w:val="single"/>
        </w:rPr>
        <w:t>Ц</w:t>
      </w:r>
      <w:r>
        <w:rPr>
          <w:rFonts w:ascii="Verdana" w:hAnsi="Verdana" w:cs="Verdana"/>
          <w:b/>
          <w:sz w:val="16"/>
          <w:szCs w:val="16"/>
          <w:u w:val="single"/>
          <w:lang w:val="uk-UA"/>
        </w:rPr>
        <w:t>ЕНТРАЛЬНО</w:t>
      </w:r>
      <w:r w:rsidRPr="00481AA2">
        <w:rPr>
          <w:rFonts w:ascii="Verdana" w:hAnsi="Verdana" w:cs="Verdana"/>
          <w:b/>
          <w:sz w:val="16"/>
          <w:szCs w:val="16"/>
          <w:u w:val="single"/>
        </w:rPr>
        <w:t>-</w:t>
      </w:r>
      <w:r>
        <w:rPr>
          <w:rFonts w:ascii="Verdana" w:hAnsi="Verdana" w:cs="Verdana"/>
          <w:b/>
          <w:sz w:val="16"/>
          <w:szCs w:val="16"/>
          <w:u w:val="single"/>
          <w:lang w:val="uk-UA"/>
        </w:rPr>
        <w:t>ПІВДЕННОГО МІЖРЕГІОНАЛЬНОГО</w:t>
      </w:r>
      <w:r w:rsidRPr="00481AA2">
        <w:rPr>
          <w:rFonts w:ascii="Verdana" w:hAnsi="Verdana" w:cs="Verdana"/>
          <w:b/>
          <w:sz w:val="16"/>
          <w:szCs w:val="16"/>
          <w:u w:val="single"/>
        </w:rPr>
        <w:t xml:space="preserve"> </w:t>
      </w:r>
      <w:r>
        <w:rPr>
          <w:rFonts w:ascii="Verdana" w:hAnsi="Verdana" w:cs="Verdana"/>
          <w:b/>
          <w:sz w:val="16"/>
          <w:szCs w:val="16"/>
          <w:u w:val="single"/>
          <w:lang w:val="uk-UA"/>
        </w:rPr>
        <w:t>УПРАВЛІННЯ</w:t>
      </w:r>
    </w:p>
    <w:p w:rsidR="00AF1A76" w:rsidRDefault="00AF1A76" w:rsidP="00AF1A76">
      <w:pPr>
        <w:spacing w:after="0" w:line="240" w:lineRule="auto"/>
        <w:jc w:val="center"/>
        <w:rPr>
          <w:rFonts w:ascii="Verdana" w:hAnsi="Verdana" w:cs="Verdana"/>
          <w:sz w:val="16"/>
          <w:szCs w:val="16"/>
          <w:lang w:val="uk-UA"/>
        </w:rPr>
      </w:pPr>
      <w:r>
        <w:rPr>
          <w:rFonts w:ascii="Verdana" w:hAnsi="Verdana" w:cs="Verdana"/>
          <w:b/>
          <w:sz w:val="16"/>
          <w:szCs w:val="16"/>
          <w:u w:val="single"/>
          <w:lang w:val="uk-UA"/>
        </w:rPr>
        <w:t>ДЕРЖАВНОЇ МІГРАЦІЙНОЇ СЛУЖБИ</w:t>
      </w:r>
      <w:r>
        <w:rPr>
          <w:rFonts w:ascii="Verdana" w:hAnsi="Verdana" w:cs="Verdana"/>
          <w:sz w:val="16"/>
          <w:szCs w:val="16"/>
          <w:lang w:val="uk-UA"/>
        </w:rPr>
        <w:t xml:space="preserve"> </w:t>
      </w:r>
    </w:p>
    <w:p w:rsidR="00AF1A76" w:rsidRPr="00AF1A76" w:rsidRDefault="00AF1A76" w:rsidP="00AF1A76">
      <w:pPr>
        <w:spacing w:after="0" w:line="240" w:lineRule="auto"/>
        <w:jc w:val="center"/>
        <w:rPr>
          <w:lang w:val="uk-UA"/>
        </w:rPr>
      </w:pPr>
      <w:r>
        <w:rPr>
          <w:rFonts w:ascii="Verdana" w:hAnsi="Verdana" w:cs="Verdana"/>
          <w:sz w:val="16"/>
          <w:szCs w:val="16"/>
          <w:lang w:val="uk-UA"/>
        </w:rPr>
        <w:t>(найменування суб’єкта надання адміністративної послуги)</w:t>
      </w:r>
    </w:p>
    <w:p w:rsidR="00AF1A76" w:rsidRDefault="00AF1A76" w:rsidP="00AF1A76">
      <w:pPr>
        <w:spacing w:after="0" w:line="240" w:lineRule="auto"/>
        <w:jc w:val="center"/>
        <w:rPr>
          <w:rFonts w:ascii="Verdana" w:hAnsi="Verdana" w:cs="Verdana"/>
          <w:sz w:val="16"/>
          <w:szCs w:val="16"/>
          <w:lang w:val="uk-UA"/>
        </w:rPr>
      </w:pPr>
    </w:p>
    <w:tbl>
      <w:tblPr>
        <w:tblW w:w="0" w:type="auto"/>
        <w:tblInd w:w="-646" w:type="dxa"/>
        <w:tblLayout w:type="fixed"/>
        <w:tblLook w:val="0000"/>
      </w:tblPr>
      <w:tblGrid>
        <w:gridCol w:w="751"/>
        <w:gridCol w:w="3393"/>
        <w:gridCol w:w="10"/>
        <w:gridCol w:w="6143"/>
      </w:tblGrid>
      <w:tr w:rsidR="00AF1A76" w:rsidTr="00CA6FD3">
        <w:tc>
          <w:tcPr>
            <w:tcW w:w="10297" w:type="dxa"/>
            <w:gridSpan w:val="4"/>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spacing w:after="0" w:line="240" w:lineRule="auto"/>
              <w:jc w:val="center"/>
            </w:pPr>
            <w:r>
              <w:rPr>
                <w:rFonts w:ascii="Verdana" w:hAnsi="Verdana" w:cs="Verdana"/>
                <w:b/>
                <w:sz w:val="16"/>
                <w:szCs w:val="16"/>
                <w:lang w:val="uk-UA"/>
              </w:rPr>
              <w:t>Інформація про суб’єкта надання адміністративної послуги</w:t>
            </w:r>
          </w:p>
        </w:tc>
      </w:tr>
      <w:tr w:rsidR="00AF1A76" w:rsidTr="00CA6FD3">
        <w:tc>
          <w:tcPr>
            <w:tcW w:w="4144" w:type="dxa"/>
            <w:gridSpan w:val="2"/>
            <w:tcBorders>
              <w:top w:val="single" w:sz="4" w:space="0" w:color="000000"/>
              <w:left w:val="single" w:sz="4" w:space="0" w:color="000000"/>
              <w:bottom w:val="single" w:sz="4" w:space="0" w:color="000000"/>
            </w:tcBorders>
            <w:shd w:val="clear" w:color="auto" w:fill="auto"/>
          </w:tcPr>
          <w:p w:rsidR="00AF1A76" w:rsidRDefault="00AF1A76" w:rsidP="00CA6FD3">
            <w:pPr>
              <w:spacing w:after="0" w:line="240" w:lineRule="auto"/>
              <w:jc w:val="both"/>
              <w:rPr>
                <w:rFonts w:ascii="Verdana" w:hAnsi="Verdana" w:cs="Verdana"/>
                <w:sz w:val="16"/>
                <w:szCs w:val="16"/>
                <w:lang w:val="uk-UA"/>
              </w:rPr>
            </w:pPr>
          </w:p>
          <w:p w:rsidR="00AF1A76" w:rsidRDefault="00AF1A76" w:rsidP="00CA6FD3">
            <w:pPr>
              <w:spacing w:after="0" w:line="240" w:lineRule="auto"/>
              <w:jc w:val="both"/>
            </w:pPr>
            <w:r>
              <w:rPr>
                <w:rFonts w:ascii="Verdana" w:hAnsi="Verdana" w:cs="Verdana"/>
                <w:sz w:val="16"/>
                <w:szCs w:val="16"/>
                <w:lang w:val="uk-UA"/>
              </w:rPr>
              <w:t>Найменування органу, в якому здійснюється обслуговування суб’єкта звернення: територіального підрозділу ДМС.</w:t>
            </w:r>
          </w:p>
        </w:tc>
        <w:tc>
          <w:tcPr>
            <w:tcW w:w="61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Default="00AF1A76" w:rsidP="00CA6FD3">
            <w:pPr>
              <w:snapToGrid w:val="0"/>
              <w:spacing w:after="0" w:line="240" w:lineRule="auto"/>
              <w:jc w:val="center"/>
              <w:rPr>
                <w:rFonts w:ascii="Verdana" w:hAnsi="Verdana" w:cs="Verdana"/>
                <w:b/>
                <w:sz w:val="16"/>
                <w:szCs w:val="16"/>
                <w:lang w:val="uk-UA"/>
              </w:rPr>
            </w:pPr>
          </w:p>
          <w:p w:rsidR="00AF1A76" w:rsidRDefault="00AF1A76" w:rsidP="00CA6FD3">
            <w:pPr>
              <w:snapToGrid w:val="0"/>
              <w:spacing w:after="0" w:line="240" w:lineRule="auto"/>
              <w:jc w:val="center"/>
              <w:rPr>
                <w:rFonts w:ascii="Verdana" w:hAnsi="Verdana" w:cs="Verdana"/>
                <w:b/>
                <w:sz w:val="16"/>
                <w:szCs w:val="16"/>
                <w:lang w:val="uk-UA"/>
              </w:rPr>
            </w:pPr>
            <w:r>
              <w:rPr>
                <w:rFonts w:ascii="Verdana" w:hAnsi="Verdana" w:cs="Verdana"/>
                <w:b/>
                <w:sz w:val="16"/>
                <w:szCs w:val="16"/>
              </w:rPr>
              <w:t>Гайворонський сектор Центрально-</w:t>
            </w:r>
            <w:r>
              <w:rPr>
                <w:rFonts w:ascii="Verdana" w:hAnsi="Verdana" w:cs="Verdana"/>
                <w:b/>
                <w:sz w:val="16"/>
                <w:szCs w:val="16"/>
                <w:lang w:val="uk-UA"/>
              </w:rPr>
              <w:t>П</w:t>
            </w:r>
            <w:r>
              <w:rPr>
                <w:rFonts w:ascii="Verdana" w:hAnsi="Verdana" w:cs="Verdana"/>
                <w:b/>
                <w:sz w:val="16"/>
                <w:szCs w:val="16"/>
              </w:rPr>
              <w:t>івденного міжрегіонального управління</w:t>
            </w:r>
          </w:p>
          <w:p w:rsidR="00AF1A76" w:rsidRDefault="00AF1A76" w:rsidP="00CA6FD3">
            <w:pPr>
              <w:snapToGrid w:val="0"/>
              <w:spacing w:after="0" w:line="240" w:lineRule="auto"/>
              <w:jc w:val="center"/>
              <w:rPr>
                <w:rFonts w:ascii="Verdana" w:hAnsi="Verdana" w:cs="Verdana"/>
                <w:b/>
                <w:sz w:val="16"/>
                <w:szCs w:val="16"/>
                <w:lang w:val="uk-UA"/>
              </w:rPr>
            </w:pPr>
            <w:r>
              <w:rPr>
                <w:rFonts w:ascii="Verdana" w:hAnsi="Verdana" w:cs="Verdana"/>
                <w:b/>
                <w:sz w:val="16"/>
                <w:szCs w:val="16"/>
              </w:rPr>
              <w:t>Д</w:t>
            </w:r>
            <w:r>
              <w:rPr>
                <w:rFonts w:ascii="Verdana" w:hAnsi="Verdana" w:cs="Verdana"/>
                <w:b/>
                <w:sz w:val="16"/>
                <w:szCs w:val="16"/>
                <w:lang w:val="uk-UA"/>
              </w:rPr>
              <w:t xml:space="preserve">ержавної міграційної служби </w:t>
            </w:r>
          </w:p>
          <w:p w:rsidR="00AF1A76" w:rsidRPr="005112EE" w:rsidRDefault="00AF1A76" w:rsidP="00CA6FD3">
            <w:pPr>
              <w:snapToGrid w:val="0"/>
              <w:spacing w:after="0" w:line="240" w:lineRule="auto"/>
              <w:jc w:val="center"/>
              <w:rPr>
                <w:rFonts w:ascii="Verdana" w:hAnsi="Verdana" w:cs="Verdana"/>
                <w:b/>
                <w:i/>
                <w:sz w:val="16"/>
                <w:szCs w:val="16"/>
                <w:lang w:val="uk-UA"/>
              </w:rPr>
            </w:pP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1.</w:t>
            </w:r>
          </w:p>
        </w:tc>
        <w:tc>
          <w:tcPr>
            <w:tcW w:w="3393"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both"/>
            </w:pPr>
            <w:r>
              <w:rPr>
                <w:rFonts w:ascii="Verdana" w:hAnsi="Verdana" w:cs="Verdana"/>
                <w:sz w:val="16"/>
                <w:szCs w:val="16"/>
                <w:lang w:val="uk-UA"/>
              </w:rPr>
              <w:t>Місцезнаходження суб’єкта надання адміністративної послуги</w:t>
            </w:r>
          </w:p>
        </w:tc>
        <w:tc>
          <w:tcPr>
            <w:tcW w:w="61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Default="00AF1A76" w:rsidP="00CA6FD3">
            <w:pPr>
              <w:snapToGrid w:val="0"/>
              <w:jc w:val="center"/>
              <w:rPr>
                <w:rFonts w:ascii="Verdana" w:hAnsi="Verdana" w:cs="Verdana"/>
                <w:b/>
                <w:sz w:val="16"/>
                <w:szCs w:val="16"/>
                <w:lang w:val="uk-UA"/>
              </w:rPr>
            </w:pPr>
          </w:p>
          <w:p w:rsidR="00AF1A76" w:rsidRPr="0034209C" w:rsidRDefault="00AF1A76" w:rsidP="00CA6FD3">
            <w:pPr>
              <w:snapToGrid w:val="0"/>
              <w:jc w:val="center"/>
              <w:rPr>
                <w:rFonts w:ascii="Verdana" w:hAnsi="Verdana" w:cs="Verdana"/>
                <w:b/>
                <w:sz w:val="16"/>
                <w:szCs w:val="16"/>
                <w:lang w:val="uk-UA"/>
              </w:rPr>
            </w:pPr>
            <w:r w:rsidRPr="00650782">
              <w:rPr>
                <w:rFonts w:ascii="Verdana" w:hAnsi="Verdana" w:cs="Verdana"/>
                <w:b/>
                <w:sz w:val="16"/>
                <w:szCs w:val="16"/>
              </w:rPr>
              <w:t>26300, Кіровоградська область, Голованівський район, м.Гайворон, вул.Центральна, 105</w:t>
            </w:r>
            <w:r w:rsidR="0034209C">
              <w:rPr>
                <w:rFonts w:ascii="Verdana" w:hAnsi="Verdana" w:cs="Verdana"/>
                <w:b/>
                <w:sz w:val="16"/>
                <w:szCs w:val="16"/>
                <w:lang w:val="uk-UA"/>
              </w:rPr>
              <w:t>-а</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2.</w:t>
            </w:r>
          </w:p>
        </w:tc>
        <w:tc>
          <w:tcPr>
            <w:tcW w:w="3393"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both"/>
            </w:pPr>
            <w:r>
              <w:rPr>
                <w:rFonts w:ascii="Verdana" w:hAnsi="Verdana" w:cs="Verdana"/>
                <w:sz w:val="16"/>
                <w:szCs w:val="16"/>
                <w:lang w:val="uk-UA"/>
              </w:rPr>
              <w:t>Інформація щодо режиму роботи суб’єкта надання адміністративної послуги</w:t>
            </w:r>
          </w:p>
        </w:tc>
        <w:tc>
          <w:tcPr>
            <w:tcW w:w="6153" w:type="dxa"/>
            <w:gridSpan w:val="2"/>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spacing w:after="0"/>
              <w:jc w:val="center"/>
              <w:rPr>
                <w:rFonts w:ascii="Verdana" w:hAnsi="Verdana"/>
                <w:b/>
                <w:sz w:val="16"/>
                <w:szCs w:val="16"/>
                <w:lang w:val="uk-UA"/>
              </w:rPr>
            </w:pPr>
          </w:p>
          <w:p w:rsidR="00AF1A76" w:rsidRDefault="00AF1A76" w:rsidP="00CA6FD3">
            <w:pPr>
              <w:spacing w:after="0"/>
              <w:jc w:val="center"/>
              <w:rPr>
                <w:rFonts w:ascii="Verdana" w:hAnsi="Verdana"/>
                <w:b/>
                <w:sz w:val="16"/>
                <w:szCs w:val="16"/>
                <w:lang w:val="uk-UA"/>
              </w:rPr>
            </w:pPr>
            <w:r w:rsidRPr="00BF787F">
              <w:rPr>
                <w:rFonts w:ascii="Verdana" w:hAnsi="Verdana"/>
                <w:b/>
                <w:sz w:val="16"/>
                <w:szCs w:val="16"/>
              </w:rPr>
              <w:t>Вівторо</w:t>
            </w:r>
            <w:r>
              <w:rPr>
                <w:rFonts w:ascii="Verdana" w:hAnsi="Verdana"/>
                <w:b/>
                <w:sz w:val="16"/>
                <w:szCs w:val="16"/>
              </w:rPr>
              <w:t>к</w:t>
            </w:r>
            <w:r>
              <w:rPr>
                <w:rFonts w:ascii="Verdana" w:hAnsi="Verdana"/>
                <w:b/>
                <w:sz w:val="16"/>
                <w:szCs w:val="16"/>
                <w:lang w:val="uk-UA"/>
              </w:rPr>
              <w:t>, середа, четвер</w:t>
            </w:r>
            <w:r w:rsidRPr="00BF787F">
              <w:rPr>
                <w:rFonts w:ascii="Verdana" w:hAnsi="Verdana"/>
                <w:b/>
                <w:sz w:val="16"/>
                <w:szCs w:val="16"/>
              </w:rPr>
              <w:t xml:space="preserve"> – </w:t>
            </w:r>
            <w:r>
              <w:rPr>
                <w:rFonts w:ascii="Verdana" w:hAnsi="Verdana"/>
                <w:b/>
                <w:sz w:val="16"/>
                <w:szCs w:val="16"/>
              </w:rPr>
              <w:t>9</w:t>
            </w:r>
            <w:r w:rsidRPr="00BF787F">
              <w:rPr>
                <w:rFonts w:ascii="Verdana" w:hAnsi="Verdana"/>
                <w:b/>
                <w:sz w:val="16"/>
                <w:szCs w:val="16"/>
              </w:rPr>
              <w:t>:00</w:t>
            </w:r>
            <w:r>
              <w:rPr>
                <w:rFonts w:ascii="Verdana" w:hAnsi="Verdana"/>
                <w:b/>
                <w:sz w:val="16"/>
                <w:szCs w:val="16"/>
                <w:lang w:val="uk-UA"/>
              </w:rPr>
              <w:t xml:space="preserve"> </w:t>
            </w:r>
            <w:r w:rsidRPr="00BF787F">
              <w:rPr>
                <w:rFonts w:ascii="Verdana" w:hAnsi="Verdana"/>
                <w:b/>
                <w:sz w:val="16"/>
                <w:szCs w:val="16"/>
              </w:rPr>
              <w:t>-</w:t>
            </w:r>
            <w:r>
              <w:rPr>
                <w:rFonts w:ascii="Verdana" w:hAnsi="Verdana"/>
                <w:b/>
                <w:sz w:val="16"/>
                <w:szCs w:val="16"/>
                <w:lang w:val="uk-UA"/>
              </w:rPr>
              <w:t xml:space="preserve"> </w:t>
            </w:r>
            <w:r w:rsidRPr="00BF787F">
              <w:rPr>
                <w:rFonts w:ascii="Verdana" w:hAnsi="Verdana"/>
                <w:b/>
                <w:sz w:val="16"/>
                <w:szCs w:val="16"/>
              </w:rPr>
              <w:t>1</w:t>
            </w:r>
            <w:r>
              <w:rPr>
                <w:rFonts w:ascii="Verdana" w:hAnsi="Verdana"/>
                <w:b/>
                <w:sz w:val="16"/>
                <w:szCs w:val="16"/>
                <w:lang w:val="uk-UA"/>
              </w:rPr>
              <w:t>8</w:t>
            </w:r>
            <w:r w:rsidRPr="00BF787F">
              <w:rPr>
                <w:rFonts w:ascii="Verdana" w:hAnsi="Verdana"/>
                <w:b/>
                <w:sz w:val="16"/>
                <w:szCs w:val="16"/>
              </w:rPr>
              <w:t>:00</w:t>
            </w:r>
            <w:r>
              <w:rPr>
                <w:rFonts w:ascii="Verdana" w:hAnsi="Verdana"/>
                <w:b/>
                <w:sz w:val="16"/>
                <w:szCs w:val="16"/>
                <w:lang w:val="uk-UA"/>
              </w:rPr>
              <w:t>;</w:t>
            </w:r>
          </w:p>
          <w:p w:rsidR="00AF1A76" w:rsidRPr="00BF787F" w:rsidRDefault="00AF1A76" w:rsidP="00CA6FD3">
            <w:pPr>
              <w:spacing w:after="0"/>
              <w:jc w:val="center"/>
              <w:rPr>
                <w:rFonts w:ascii="Verdana" w:hAnsi="Verdana"/>
                <w:b/>
                <w:sz w:val="16"/>
                <w:szCs w:val="16"/>
              </w:rPr>
            </w:pPr>
            <w:r>
              <w:rPr>
                <w:rFonts w:ascii="Verdana" w:hAnsi="Verdana"/>
                <w:b/>
                <w:sz w:val="16"/>
                <w:szCs w:val="16"/>
              </w:rPr>
              <w:t>п’ятниця</w:t>
            </w:r>
            <w:r w:rsidRPr="00BF787F">
              <w:rPr>
                <w:rFonts w:ascii="Verdana" w:hAnsi="Verdana"/>
                <w:b/>
                <w:sz w:val="16"/>
                <w:szCs w:val="16"/>
              </w:rPr>
              <w:t xml:space="preserve"> – </w:t>
            </w:r>
            <w:r>
              <w:rPr>
                <w:rFonts w:ascii="Verdana" w:hAnsi="Verdana"/>
                <w:b/>
                <w:sz w:val="16"/>
                <w:szCs w:val="16"/>
              </w:rPr>
              <w:t>9</w:t>
            </w:r>
            <w:r w:rsidRPr="00BF787F">
              <w:rPr>
                <w:rFonts w:ascii="Verdana" w:hAnsi="Verdana"/>
                <w:b/>
                <w:sz w:val="16"/>
                <w:szCs w:val="16"/>
              </w:rPr>
              <w:t>:00</w:t>
            </w:r>
            <w:r>
              <w:rPr>
                <w:rFonts w:ascii="Verdana" w:hAnsi="Verdana"/>
                <w:b/>
                <w:sz w:val="16"/>
                <w:szCs w:val="16"/>
                <w:lang w:val="uk-UA"/>
              </w:rPr>
              <w:t xml:space="preserve"> </w:t>
            </w:r>
            <w:r w:rsidRPr="00BF787F">
              <w:rPr>
                <w:rFonts w:ascii="Verdana" w:hAnsi="Verdana"/>
                <w:b/>
                <w:sz w:val="16"/>
                <w:szCs w:val="16"/>
              </w:rPr>
              <w:t>-</w:t>
            </w:r>
            <w:r>
              <w:rPr>
                <w:rFonts w:ascii="Verdana" w:hAnsi="Verdana"/>
                <w:b/>
                <w:sz w:val="16"/>
                <w:szCs w:val="16"/>
                <w:lang w:val="uk-UA"/>
              </w:rPr>
              <w:t xml:space="preserve"> </w:t>
            </w:r>
            <w:r w:rsidRPr="00BF787F">
              <w:rPr>
                <w:rFonts w:ascii="Verdana" w:hAnsi="Verdana"/>
                <w:b/>
                <w:sz w:val="16"/>
                <w:szCs w:val="16"/>
              </w:rPr>
              <w:t>1</w:t>
            </w:r>
            <w:r>
              <w:rPr>
                <w:rFonts w:ascii="Verdana" w:hAnsi="Verdana"/>
                <w:b/>
                <w:sz w:val="16"/>
                <w:szCs w:val="16"/>
                <w:lang w:val="uk-UA"/>
              </w:rPr>
              <w:t>8</w:t>
            </w:r>
            <w:r w:rsidRPr="00BF787F">
              <w:rPr>
                <w:rFonts w:ascii="Verdana" w:hAnsi="Verdana"/>
                <w:b/>
                <w:sz w:val="16"/>
                <w:szCs w:val="16"/>
              </w:rPr>
              <w:t>:00</w:t>
            </w:r>
            <w:r>
              <w:rPr>
                <w:rFonts w:ascii="Verdana" w:hAnsi="Verdana"/>
                <w:b/>
                <w:sz w:val="16"/>
                <w:szCs w:val="16"/>
                <w:lang w:val="uk-UA"/>
              </w:rPr>
              <w:t>;</w:t>
            </w:r>
            <w:r w:rsidRPr="00BF787F">
              <w:rPr>
                <w:rFonts w:ascii="Verdana" w:hAnsi="Verdana"/>
                <w:b/>
                <w:sz w:val="16"/>
                <w:szCs w:val="16"/>
              </w:rPr>
              <w:t xml:space="preserve"> </w:t>
            </w:r>
          </w:p>
          <w:p w:rsidR="00AF1A76" w:rsidRDefault="00AF1A76" w:rsidP="00CA6FD3">
            <w:pPr>
              <w:spacing w:after="0"/>
              <w:jc w:val="center"/>
              <w:rPr>
                <w:rFonts w:ascii="Verdana" w:hAnsi="Verdana"/>
                <w:b/>
                <w:sz w:val="16"/>
                <w:szCs w:val="16"/>
                <w:lang w:val="uk-UA"/>
              </w:rPr>
            </w:pPr>
            <w:r w:rsidRPr="00BF787F">
              <w:rPr>
                <w:rFonts w:ascii="Verdana" w:hAnsi="Verdana"/>
                <w:b/>
                <w:sz w:val="16"/>
                <w:szCs w:val="16"/>
              </w:rPr>
              <w:t xml:space="preserve">субота - </w:t>
            </w:r>
            <w:r>
              <w:rPr>
                <w:rFonts w:ascii="Verdana" w:hAnsi="Verdana"/>
                <w:b/>
                <w:sz w:val="16"/>
                <w:szCs w:val="16"/>
              </w:rPr>
              <w:t>9</w:t>
            </w:r>
            <w:r w:rsidRPr="00BF787F">
              <w:rPr>
                <w:rFonts w:ascii="Verdana" w:hAnsi="Verdana"/>
                <w:b/>
                <w:sz w:val="16"/>
                <w:szCs w:val="16"/>
              </w:rPr>
              <w:t>:00</w:t>
            </w:r>
            <w:r>
              <w:rPr>
                <w:rFonts w:ascii="Verdana" w:hAnsi="Verdana"/>
                <w:b/>
                <w:sz w:val="16"/>
                <w:szCs w:val="16"/>
                <w:lang w:val="uk-UA"/>
              </w:rPr>
              <w:t xml:space="preserve"> </w:t>
            </w:r>
            <w:r w:rsidRPr="00BF787F">
              <w:rPr>
                <w:rFonts w:ascii="Verdana" w:hAnsi="Verdana"/>
                <w:b/>
                <w:sz w:val="16"/>
                <w:szCs w:val="16"/>
              </w:rPr>
              <w:t>-</w:t>
            </w:r>
            <w:r>
              <w:rPr>
                <w:rFonts w:ascii="Verdana" w:hAnsi="Verdana"/>
                <w:b/>
                <w:sz w:val="16"/>
                <w:szCs w:val="16"/>
                <w:lang w:val="uk-UA"/>
              </w:rPr>
              <w:t xml:space="preserve"> </w:t>
            </w:r>
            <w:r>
              <w:rPr>
                <w:rFonts w:ascii="Verdana" w:hAnsi="Verdana"/>
                <w:b/>
                <w:sz w:val="16"/>
                <w:szCs w:val="16"/>
              </w:rPr>
              <w:t>16:45</w:t>
            </w:r>
            <w:r w:rsidRPr="00BF787F">
              <w:rPr>
                <w:rFonts w:ascii="Verdana" w:hAnsi="Verdana"/>
                <w:b/>
                <w:sz w:val="16"/>
                <w:szCs w:val="16"/>
              </w:rPr>
              <w:t>;</w:t>
            </w:r>
          </w:p>
          <w:p w:rsidR="00AF1A76" w:rsidRPr="00685082" w:rsidRDefault="00AF1A76" w:rsidP="00CA6FD3">
            <w:pPr>
              <w:spacing w:after="0"/>
              <w:jc w:val="center"/>
              <w:rPr>
                <w:rFonts w:ascii="Verdana" w:hAnsi="Verdana"/>
                <w:b/>
                <w:sz w:val="16"/>
                <w:szCs w:val="16"/>
                <w:lang w:val="uk-UA"/>
              </w:rPr>
            </w:pPr>
            <w:r>
              <w:rPr>
                <w:rFonts w:ascii="Verdana" w:hAnsi="Verdana"/>
                <w:b/>
                <w:sz w:val="16"/>
                <w:szCs w:val="16"/>
                <w:lang w:val="uk-UA"/>
              </w:rPr>
              <w:t>обідня перерва – 13:00 – 13:45;</w:t>
            </w:r>
          </w:p>
          <w:p w:rsidR="00AF1A76" w:rsidRDefault="00AF1A76" w:rsidP="00CA6FD3">
            <w:pPr>
              <w:spacing w:after="0"/>
              <w:jc w:val="center"/>
              <w:rPr>
                <w:rFonts w:ascii="Verdana" w:hAnsi="Verdana"/>
                <w:b/>
                <w:sz w:val="16"/>
                <w:szCs w:val="16"/>
                <w:lang w:val="uk-UA"/>
              </w:rPr>
            </w:pPr>
            <w:r w:rsidRPr="00BF787F">
              <w:rPr>
                <w:rFonts w:ascii="Verdana" w:hAnsi="Verdana"/>
                <w:b/>
                <w:sz w:val="16"/>
                <w:szCs w:val="16"/>
              </w:rPr>
              <w:t>неділя, понеділок – вихідні дні</w:t>
            </w:r>
          </w:p>
          <w:p w:rsidR="00AF1A76" w:rsidRPr="00A23812" w:rsidRDefault="00AF1A76" w:rsidP="00CA6FD3">
            <w:pPr>
              <w:spacing w:after="0"/>
              <w:jc w:val="center"/>
              <w:rPr>
                <w:rFonts w:ascii="Verdana" w:hAnsi="Verdana" w:cs="Verdana"/>
                <w:b/>
                <w:sz w:val="16"/>
                <w:szCs w:val="16"/>
                <w:lang w:val="uk-UA"/>
              </w:rPr>
            </w:pPr>
          </w:p>
        </w:tc>
      </w:tr>
      <w:tr w:rsidR="00AF1A76" w:rsidTr="00CA6FD3">
        <w:trPr>
          <w:trHeight w:val="870"/>
        </w:trPr>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3.</w:t>
            </w:r>
          </w:p>
        </w:tc>
        <w:tc>
          <w:tcPr>
            <w:tcW w:w="3393"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both"/>
            </w:pPr>
            <w:r>
              <w:rPr>
                <w:rFonts w:ascii="Verdana" w:hAnsi="Verdana" w:cs="Verdana"/>
                <w:sz w:val="16"/>
                <w:szCs w:val="16"/>
                <w:lang w:val="uk-UA"/>
              </w:rPr>
              <w:t>Телефон/факс (довідки), адреса електронної пошти та веб-сайт суб’єкта надання адміністративної послуги</w:t>
            </w:r>
          </w:p>
        </w:tc>
        <w:tc>
          <w:tcPr>
            <w:tcW w:w="61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Pr="00BF787F" w:rsidRDefault="00AF1A76" w:rsidP="00CA6FD3">
            <w:pPr>
              <w:spacing w:after="0"/>
              <w:jc w:val="center"/>
              <w:rPr>
                <w:rFonts w:ascii="Verdana" w:hAnsi="Verdana"/>
                <w:b/>
                <w:sz w:val="16"/>
                <w:szCs w:val="16"/>
              </w:rPr>
            </w:pPr>
            <w:r w:rsidRPr="00BF787F">
              <w:rPr>
                <w:rFonts w:ascii="Verdana" w:hAnsi="Verdana"/>
                <w:b/>
                <w:sz w:val="16"/>
                <w:szCs w:val="16"/>
              </w:rPr>
              <w:t>(05254) 5-01-72</w:t>
            </w:r>
          </w:p>
          <w:p w:rsidR="00AF1A76" w:rsidRPr="00650782" w:rsidRDefault="00AF1A76" w:rsidP="00CA6FD3">
            <w:pPr>
              <w:snapToGrid w:val="0"/>
              <w:spacing w:after="0"/>
              <w:jc w:val="center"/>
              <w:rPr>
                <w:b/>
                <w:sz w:val="24"/>
                <w:szCs w:val="24"/>
              </w:rPr>
            </w:pPr>
            <w:r w:rsidRPr="00BF787F">
              <w:rPr>
                <w:rFonts w:ascii="Verdana" w:hAnsi="Verdana"/>
                <w:b/>
                <w:sz w:val="16"/>
                <w:szCs w:val="16"/>
              </w:rPr>
              <w:t>3516</w:t>
            </w:r>
            <w:r w:rsidRPr="00BF787F">
              <w:rPr>
                <w:rFonts w:ascii="Verdana" w:hAnsi="Verdana"/>
                <w:b/>
                <w:sz w:val="16"/>
                <w:szCs w:val="16"/>
                <w:lang w:val="en-US"/>
              </w:rPr>
              <w:t>@dmsu.gov.ua</w:t>
            </w:r>
          </w:p>
        </w:tc>
      </w:tr>
      <w:tr w:rsidR="00AF1A76" w:rsidTr="00CA6FD3">
        <w:tc>
          <w:tcPr>
            <w:tcW w:w="10297" w:type="dxa"/>
            <w:gridSpan w:val="4"/>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spacing w:after="0" w:line="240" w:lineRule="auto"/>
              <w:jc w:val="center"/>
            </w:pPr>
            <w:r>
              <w:rPr>
                <w:rFonts w:ascii="Verdana" w:hAnsi="Verdana" w:cs="Verdana"/>
                <w:b/>
                <w:sz w:val="16"/>
                <w:szCs w:val="16"/>
                <w:lang w:val="uk-UA"/>
              </w:rPr>
              <w:t>Нормативні акти, якими регламентується порядок та умови надання адміністративної послуги</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4.</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Закони України</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spacing w:after="0" w:line="240" w:lineRule="auto"/>
              <w:jc w:val="both"/>
            </w:pPr>
            <w:r>
              <w:rPr>
                <w:rFonts w:ascii="Verdana" w:hAnsi="Verdana" w:cs="Verdana"/>
                <w:sz w:val="16"/>
                <w:szCs w:val="16"/>
                <w:lang w:val="uk-UA"/>
              </w:rPr>
              <w:t xml:space="preserve">Положення про паспорт громадянина України, затвердженого постановою ВРУ від 26.06.1992 № 2503-ХІІ «Про затвердження положень про паспорт громадянина України та про паспорт громадянина України для виїзду за кордон». </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5.</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Акти Кабінету Міністрів України</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spacing w:after="0" w:line="240" w:lineRule="auto"/>
              <w:jc w:val="both"/>
            </w:pPr>
            <w:r>
              <w:rPr>
                <w:rFonts w:ascii="Verdana" w:hAnsi="Verdana" w:cs="Verdana"/>
                <w:sz w:val="16"/>
                <w:szCs w:val="16"/>
                <w:lang w:val="uk-UA"/>
              </w:rPr>
              <w:t>Постанова КМУ від 25.03.2015 № 302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w:t>
            </w:r>
          </w:p>
          <w:p w:rsidR="00AF1A76" w:rsidRDefault="00AF1A76" w:rsidP="00CA6FD3">
            <w:pPr>
              <w:spacing w:after="0" w:line="240" w:lineRule="auto"/>
              <w:jc w:val="both"/>
            </w:pPr>
            <w:r>
              <w:rPr>
                <w:rFonts w:ascii="Verdana" w:hAnsi="Verdana" w:cs="Verdana"/>
                <w:sz w:val="16"/>
                <w:szCs w:val="16"/>
                <w:lang w:val="uk-UA"/>
              </w:rPr>
              <w:t>Постанова КМУ від 04.06.2014  № 289 «Про затвердження Порядку оформлення документів, що підтверджують громадянство України, посвідчують особу чи її спеціальний статус, громадянам, які проживають на тимчасово окупованій території України»</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6.</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Акти центральних органів виконавчої влади</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spacing w:after="0" w:line="240" w:lineRule="auto"/>
              <w:jc w:val="both"/>
            </w:pPr>
            <w:r>
              <w:rPr>
                <w:rFonts w:ascii="Verdana" w:hAnsi="Verdana" w:cs="Verdana"/>
                <w:sz w:val="16"/>
                <w:szCs w:val="16"/>
                <w:lang w:val="uk-UA"/>
              </w:rPr>
              <w:t>Наказ МВС від 06.06.2019 № 456 «Про затвердження Тимчасового порядку оформлення і видачі паспорта громадянина України»</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7.</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Акти місцевих органів виконавчої влади/органів місцевого самоврядування</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Default="00AF1A76" w:rsidP="00CA6FD3">
            <w:pPr>
              <w:snapToGrid w:val="0"/>
              <w:spacing w:after="0" w:line="240" w:lineRule="auto"/>
              <w:jc w:val="center"/>
              <w:rPr>
                <w:rFonts w:ascii="Verdana" w:hAnsi="Verdana" w:cs="Verdana"/>
                <w:kern w:val="2"/>
                <w:sz w:val="16"/>
                <w:szCs w:val="16"/>
                <w:lang w:val="uk-UA"/>
              </w:rPr>
            </w:pPr>
          </w:p>
        </w:tc>
      </w:tr>
      <w:tr w:rsidR="00AF1A76" w:rsidTr="00CA6FD3">
        <w:tc>
          <w:tcPr>
            <w:tcW w:w="1029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Умови отримання адміністративної послуги</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8.</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Підстава для одержання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Default="00AF1A76" w:rsidP="00CA6FD3">
            <w:pPr>
              <w:spacing w:after="0" w:line="240" w:lineRule="auto"/>
              <w:jc w:val="both"/>
            </w:pPr>
            <w:r>
              <w:rPr>
                <w:rStyle w:val="Verdana"/>
                <w:sz w:val="16"/>
                <w:szCs w:val="16"/>
              </w:rPr>
              <w:t xml:space="preserve">Вклеювання фотокартки після досягнення відповідного віку після спливу </w:t>
            </w:r>
            <w:r>
              <w:rPr>
                <w:rStyle w:val="Verdana"/>
                <w:b/>
                <w:sz w:val="16"/>
                <w:szCs w:val="16"/>
              </w:rPr>
              <w:t>тридцятиденного</w:t>
            </w:r>
            <w:r>
              <w:rPr>
                <w:rStyle w:val="Verdana"/>
                <w:sz w:val="16"/>
                <w:szCs w:val="16"/>
              </w:rPr>
              <w:t xml:space="preserve"> строку на підставі рішення суду (перебіг строку починається з наступного дня після відповідної календарної дати - дня народження).</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9.</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Вичерпний перелік документів, необхідних для отримання адміністративної послуги, а також вимоги до них</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numPr>
                <w:ilvl w:val="0"/>
                <w:numId w:val="1"/>
              </w:numPr>
              <w:tabs>
                <w:tab w:val="left" w:pos="219"/>
                <w:tab w:val="left" w:pos="708"/>
              </w:tabs>
              <w:spacing w:after="0" w:line="240" w:lineRule="auto"/>
              <w:ind w:firstLine="24"/>
              <w:jc w:val="both"/>
            </w:pPr>
            <w:r>
              <w:rPr>
                <w:rStyle w:val="Verdana"/>
                <w:sz w:val="16"/>
                <w:szCs w:val="16"/>
              </w:rPr>
              <w:t>рішення суду, що набрало законної сили, засвідчене в установленому законодавством порядку (відмітка про відповідність оригіналу,  скріплена печаткою та про набрання рішенням суду законної сили);</w:t>
            </w:r>
          </w:p>
          <w:p w:rsidR="00AF1A76" w:rsidRDefault="00AF1A76" w:rsidP="00AF1A76">
            <w:pPr>
              <w:pStyle w:val="1"/>
              <w:numPr>
                <w:ilvl w:val="0"/>
                <w:numId w:val="2"/>
              </w:numPr>
              <w:shd w:val="clear" w:color="auto" w:fill="auto"/>
              <w:tabs>
                <w:tab w:val="left" w:pos="278"/>
                <w:tab w:val="left" w:pos="708"/>
              </w:tabs>
              <w:spacing w:before="0" w:after="0" w:line="192" w:lineRule="exact"/>
            </w:pPr>
            <w:r>
              <w:rPr>
                <w:rStyle w:val="Verdana"/>
                <w:sz w:val="16"/>
                <w:szCs w:val="16"/>
                <w:lang w:eastAsia="ru-RU"/>
              </w:rPr>
              <w:t>заява про вклеювання фотокартки особи або її опікуна /піклувальника (відносно осіб, які визнані судом обмежено дієздатними або недієздатними)(довільна форма);</w:t>
            </w:r>
          </w:p>
          <w:p w:rsidR="00AF1A76" w:rsidRDefault="00AF1A76" w:rsidP="00AF1A76">
            <w:pPr>
              <w:pStyle w:val="1"/>
              <w:numPr>
                <w:ilvl w:val="0"/>
                <w:numId w:val="2"/>
              </w:numPr>
              <w:shd w:val="clear" w:color="auto" w:fill="auto"/>
              <w:tabs>
                <w:tab w:val="left" w:pos="264"/>
                <w:tab w:val="left" w:pos="708"/>
              </w:tabs>
              <w:spacing w:before="0" w:after="0" w:line="192" w:lineRule="exact"/>
            </w:pPr>
            <w:r>
              <w:rPr>
                <w:rStyle w:val="Verdana"/>
                <w:sz w:val="16"/>
                <w:szCs w:val="16"/>
                <w:lang w:eastAsia="ru-RU"/>
              </w:rPr>
              <w:t xml:space="preserve">2 фотокартки розміром 3,5 х 4,5 см із зображенням, яке відповідає досягнутому особою віку та виконані з одного негатива, із зображенням обличчя виключно анфас, без головного убору, </w:t>
            </w:r>
            <w:r>
              <w:rPr>
                <w:rStyle w:val="Verdana"/>
                <w:sz w:val="16"/>
                <w:szCs w:val="16"/>
                <w:lang w:eastAsia="ru-RU"/>
              </w:rPr>
              <w:lastRenderedPageBreak/>
              <w:t>виготовленими на тонкому білому або кольоровому фотопапері без кутика; для громадян, які постійно носять окуляри, обов'язкове фотографування в окулярах;</w:t>
            </w:r>
          </w:p>
          <w:p w:rsidR="00AF1A76" w:rsidRDefault="00AF1A76" w:rsidP="00AF1A76">
            <w:pPr>
              <w:pStyle w:val="1"/>
              <w:numPr>
                <w:ilvl w:val="0"/>
                <w:numId w:val="2"/>
              </w:numPr>
              <w:shd w:val="clear" w:color="auto" w:fill="auto"/>
              <w:tabs>
                <w:tab w:val="left" w:pos="134"/>
                <w:tab w:val="left" w:pos="708"/>
              </w:tabs>
              <w:spacing w:before="0" w:after="0" w:line="192" w:lineRule="exact"/>
            </w:pPr>
            <w:r>
              <w:rPr>
                <w:rStyle w:val="Verdana"/>
                <w:sz w:val="16"/>
                <w:szCs w:val="16"/>
                <w:lang w:eastAsia="ru-RU"/>
              </w:rPr>
              <w:t>паспорт громадянина України;</w:t>
            </w:r>
          </w:p>
          <w:p w:rsidR="00AF1A76" w:rsidRDefault="00AF1A76" w:rsidP="00CA6FD3">
            <w:pPr>
              <w:pStyle w:val="1"/>
              <w:shd w:val="clear" w:color="auto" w:fill="auto"/>
              <w:tabs>
                <w:tab w:val="left" w:pos="134"/>
              </w:tabs>
              <w:spacing w:before="0" w:after="0" w:line="192" w:lineRule="exact"/>
            </w:pPr>
          </w:p>
          <w:p w:rsidR="00AF1A76" w:rsidRDefault="00AF1A76" w:rsidP="00CA6FD3">
            <w:pPr>
              <w:pStyle w:val="1"/>
              <w:shd w:val="clear" w:color="auto" w:fill="auto"/>
              <w:tabs>
                <w:tab w:val="left" w:pos="134"/>
              </w:tabs>
              <w:spacing w:before="0" w:after="0" w:line="192" w:lineRule="exact"/>
            </w:pPr>
            <w:r>
              <w:rPr>
                <w:rStyle w:val="Verdana"/>
                <w:sz w:val="16"/>
                <w:szCs w:val="16"/>
                <w:lang w:eastAsia="ru-RU"/>
              </w:rPr>
              <w:t>У разі подання паспорта, оформленого територіальним підрозділом ДМС, який припинив діяльність або тимчасово не здійснює свої повноваження, заявник додатково подає всі наявні документи, у тому числі документи, що містять фотозображення особи.</w:t>
            </w:r>
          </w:p>
          <w:p w:rsidR="00AF1A76" w:rsidRDefault="00AF1A76" w:rsidP="00CA6FD3">
            <w:pPr>
              <w:pStyle w:val="1"/>
              <w:shd w:val="clear" w:color="auto" w:fill="auto"/>
              <w:tabs>
                <w:tab w:val="left" w:pos="134"/>
              </w:tabs>
              <w:spacing w:before="0" w:after="0" w:line="192" w:lineRule="exact"/>
            </w:pPr>
          </w:p>
          <w:p w:rsidR="00AF1A76" w:rsidRDefault="00AF1A76" w:rsidP="00CA6FD3">
            <w:pPr>
              <w:pStyle w:val="rvps2"/>
              <w:shd w:val="clear" w:color="auto" w:fill="FFFFFF"/>
              <w:spacing w:before="0" w:after="0"/>
              <w:jc w:val="both"/>
              <w:textAlignment w:val="baseline"/>
            </w:pPr>
            <w:r>
              <w:rPr>
                <w:rStyle w:val="Verdana"/>
                <w:sz w:val="16"/>
                <w:szCs w:val="16"/>
              </w:rPr>
              <w:t>У разі подання заяви опікуном/піклувальником</w:t>
            </w:r>
            <w:r>
              <w:rPr>
                <w:rStyle w:val="Verdana"/>
                <w:sz w:val="16"/>
                <w:szCs w:val="16"/>
                <w:lang w:eastAsia="uk-UA"/>
              </w:rPr>
              <w:t xml:space="preserve"> особи додатково подаються:</w:t>
            </w:r>
          </w:p>
          <w:p w:rsidR="00AF1A76" w:rsidRDefault="00AF1A76" w:rsidP="00CA6FD3">
            <w:pPr>
              <w:pStyle w:val="rvps2"/>
              <w:shd w:val="clear" w:color="auto" w:fill="FFFFFF"/>
              <w:spacing w:before="0" w:after="0"/>
              <w:jc w:val="both"/>
              <w:textAlignment w:val="baseline"/>
            </w:pPr>
            <w:r>
              <w:rPr>
                <w:rStyle w:val="Verdana"/>
                <w:sz w:val="16"/>
                <w:szCs w:val="16"/>
              </w:rPr>
              <w:t>документ, що посвідчує особу опікуна/піклувальника; документ, що підтверджує його повноваження.</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ind w:left="-113"/>
              <w:jc w:val="center"/>
            </w:pPr>
            <w:r>
              <w:rPr>
                <w:rFonts w:ascii="Verdana" w:hAnsi="Verdana" w:cs="Verdana"/>
                <w:b/>
                <w:sz w:val="16"/>
                <w:szCs w:val="16"/>
                <w:lang w:val="uk-UA"/>
              </w:rPr>
              <w:lastRenderedPageBreak/>
              <w:t>10.</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Порядок та спосіб подання документів, необхідних для отримання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Default="00AF1A76" w:rsidP="00CA6FD3">
            <w:pPr>
              <w:pStyle w:val="rvps2"/>
              <w:shd w:val="clear" w:color="auto" w:fill="FFFFFF"/>
              <w:spacing w:before="0" w:after="0"/>
              <w:jc w:val="both"/>
              <w:textAlignment w:val="baseline"/>
            </w:pPr>
            <w:r>
              <w:t xml:space="preserve">  </w:t>
            </w:r>
            <w:r>
              <w:rPr>
                <w:rStyle w:val="Verdana"/>
                <w:sz w:val="16"/>
                <w:szCs w:val="16"/>
                <w:lang w:eastAsia="uk-UA"/>
              </w:rPr>
              <w:t>Заявник або його опікун/піклувальник по досягненню відповідного віку протягом місяця для одержання адміністративної послуги звертається до територіального підрозділу ДМС за зареєстрованим місцем проживання особи, а у разі якщо місце проживання особи не зареєстровано - до територіального підрозділу ДМС за адресою останнього зареєстрованого місця проживання або за місцем фактичного проживання в Україні.</w:t>
            </w:r>
          </w:p>
          <w:p w:rsidR="00AF1A76" w:rsidRDefault="00AF1A76" w:rsidP="00CA6FD3">
            <w:pPr>
              <w:pStyle w:val="rvps2"/>
              <w:shd w:val="clear" w:color="auto" w:fill="FFFFFF"/>
              <w:spacing w:before="0" w:after="0"/>
              <w:ind w:firstLine="360"/>
              <w:jc w:val="both"/>
            </w:pPr>
            <w:r>
              <w:rPr>
                <w:rStyle w:val="Verdana"/>
                <w:sz w:val="16"/>
                <w:szCs w:val="16"/>
                <w:lang w:eastAsia="uk-UA"/>
              </w:rPr>
              <w:t>Особа, місце проживання якої зареєстроване на тимчасово окупованій території України, подає заяву та документи до територіального підрозділу ДМС за місцем звернення.</w:t>
            </w:r>
          </w:p>
          <w:p w:rsidR="00AF1A76" w:rsidRDefault="00AF1A76" w:rsidP="00CA6FD3">
            <w:pPr>
              <w:pStyle w:val="rvps2"/>
              <w:shd w:val="clear" w:color="auto" w:fill="FFFFFF"/>
              <w:spacing w:before="0" w:after="0"/>
              <w:ind w:firstLine="360"/>
              <w:jc w:val="both"/>
            </w:pPr>
            <w:r>
              <w:rPr>
                <w:rStyle w:val="Verdana"/>
                <w:sz w:val="16"/>
                <w:szCs w:val="16"/>
                <w:lang w:eastAsia="uk-UA"/>
              </w:rPr>
              <w:t>Бездомна особа подає заяву та документи до територіального підрозділу ДМС за місцем майбутньої реєстрації її місця проживання.</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11.</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Платність (безоплатність) надання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iCs/>
                <w:sz w:val="16"/>
                <w:szCs w:val="16"/>
                <w:lang w:val="uk-UA"/>
              </w:rPr>
              <w:t>Плата не стягується</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12.</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Строк надання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spacing w:after="0" w:line="240" w:lineRule="auto"/>
              <w:jc w:val="both"/>
            </w:pPr>
            <w:r>
              <w:rPr>
                <w:rFonts w:ascii="Verdana" w:hAnsi="Verdana" w:cs="Verdana"/>
                <w:sz w:val="16"/>
                <w:szCs w:val="16"/>
                <w:lang w:val="uk-UA"/>
              </w:rPr>
              <w:t xml:space="preserve">Не пізніше 5 днів з дати подання заявником усіх необхідних </w:t>
            </w:r>
            <w:r>
              <w:rPr>
                <w:rStyle w:val="Verdana"/>
                <w:sz w:val="16"/>
                <w:szCs w:val="16"/>
                <w:lang w:eastAsia="uk-UA"/>
              </w:rPr>
              <w:t>документів.</w:t>
            </w:r>
          </w:p>
          <w:p w:rsidR="00AF1A76" w:rsidRDefault="00AF1A76" w:rsidP="00CA6FD3">
            <w:pPr>
              <w:pStyle w:val="rvps2"/>
              <w:shd w:val="clear" w:color="auto" w:fill="FFFFFF"/>
              <w:spacing w:before="0" w:after="120"/>
              <w:ind w:firstLine="360"/>
              <w:jc w:val="both"/>
            </w:pPr>
            <w:r>
              <w:rPr>
                <w:rStyle w:val="Verdana"/>
                <w:sz w:val="16"/>
                <w:szCs w:val="16"/>
                <w:lang w:eastAsia="uk-UA"/>
              </w:rPr>
              <w:t>За потреби проведення додаткової перевірки інформації, поданої заявником, строк вклеювання фотокартки продовжується не більше ніж на 30 календарних днів, про що інформується заявник у письмовій формі.</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13.</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Перелік підстав для відмови у наданні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pStyle w:val="1"/>
              <w:shd w:val="clear" w:color="auto" w:fill="auto"/>
              <w:spacing w:before="0" w:after="0" w:line="192" w:lineRule="exact"/>
              <w:ind w:left="31"/>
            </w:pPr>
            <w:r>
              <w:rPr>
                <w:rStyle w:val="Verdana"/>
                <w:sz w:val="16"/>
                <w:szCs w:val="16"/>
                <w:lang w:eastAsia="uk-UA"/>
              </w:rPr>
              <w:t>Відсутність одного з документів, необхідних для отримання адміністративної послуги або звернення після спливу місячного строку після досягнення відповідного віку</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14.</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Результат надання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Default="00AF1A76" w:rsidP="00CA6FD3">
            <w:pPr>
              <w:spacing w:after="0" w:line="240" w:lineRule="auto"/>
              <w:jc w:val="both"/>
            </w:pPr>
            <w:r>
              <w:rPr>
                <w:rFonts w:ascii="Verdana" w:hAnsi="Verdana" w:cs="Verdana"/>
                <w:sz w:val="16"/>
                <w:szCs w:val="16"/>
                <w:lang w:val="uk-UA"/>
              </w:rPr>
              <w:t>Видача паспорта громадянина України із вклеєною фотокарткою.</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15.</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Способи отримання відповіді (результату)</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Default="00AF1A76" w:rsidP="00CA6FD3">
            <w:pPr>
              <w:spacing w:after="0" w:line="240" w:lineRule="auto"/>
              <w:jc w:val="both"/>
            </w:pPr>
            <w:r>
              <w:rPr>
                <w:rFonts w:ascii="Verdana" w:hAnsi="Verdana" w:cs="Verdana"/>
                <w:sz w:val="16"/>
                <w:szCs w:val="16"/>
                <w:lang w:val="uk-UA"/>
              </w:rPr>
              <w:t xml:space="preserve">Звернутися до територіального підрозділу ДМС </w:t>
            </w:r>
            <w:r>
              <w:rPr>
                <w:rFonts w:ascii="Verdana" w:hAnsi="Verdana" w:cs="Verdana"/>
                <w:color w:val="000000"/>
                <w:sz w:val="16"/>
                <w:szCs w:val="16"/>
                <w:lang w:val="uk-UA"/>
              </w:rPr>
              <w:t xml:space="preserve">до якого було подано документи для вклеювання фотокартки </w:t>
            </w:r>
          </w:p>
        </w:tc>
      </w:tr>
      <w:tr w:rsidR="00AF1A76" w:rsidTr="00CA6FD3">
        <w:tc>
          <w:tcPr>
            <w:tcW w:w="751"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b/>
                <w:sz w:val="16"/>
                <w:szCs w:val="16"/>
                <w:lang w:val="uk-UA"/>
              </w:rPr>
              <w:t>16.</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pacing w:after="0" w:line="240" w:lineRule="auto"/>
              <w:jc w:val="center"/>
            </w:pPr>
            <w:r>
              <w:rPr>
                <w:rFonts w:ascii="Verdana" w:hAnsi="Verdana" w:cs="Verdana"/>
                <w:sz w:val="16"/>
                <w:szCs w:val="16"/>
                <w:lang w:val="uk-UA"/>
              </w:rPr>
              <w:t>Примітка</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Default="00AF1A76" w:rsidP="00CA6FD3">
            <w:pPr>
              <w:pStyle w:val="1"/>
              <w:shd w:val="clear" w:color="auto" w:fill="auto"/>
              <w:spacing w:before="0" w:after="0" w:line="192" w:lineRule="exact"/>
            </w:pPr>
            <w:r>
              <w:rPr>
                <w:rStyle w:val="Verdana"/>
                <w:sz w:val="16"/>
                <w:szCs w:val="16"/>
                <w:lang w:eastAsia="uk-UA"/>
              </w:rPr>
              <w:t>За проживання за недійсним паспортом до громадянина застосовуються заходи адміністративного впливу відповідно до статті 197 КУпАП.</w:t>
            </w:r>
          </w:p>
          <w:p w:rsidR="00AF1A76" w:rsidRDefault="00AF1A76" w:rsidP="00CA6FD3">
            <w:pPr>
              <w:spacing w:after="0" w:line="240" w:lineRule="auto"/>
              <w:jc w:val="both"/>
            </w:pPr>
            <w:r>
              <w:rPr>
                <w:rStyle w:val="Verdana"/>
                <w:sz w:val="16"/>
                <w:szCs w:val="16"/>
              </w:rPr>
              <w:t>Розгляд справ про адміністративні правопорушення і накладення адміністративних стягнень покладено на Виконавчі комітети (виконавчі органи) сільських, селищних, міських рад відповідно до статті 219 КУпАП.</w:t>
            </w:r>
          </w:p>
        </w:tc>
      </w:tr>
    </w:tbl>
    <w:p w:rsidR="00AF1A76" w:rsidRDefault="00AF1A76" w:rsidP="00AF1A76">
      <w:pPr>
        <w:widowControl w:val="0"/>
        <w:autoSpaceDE w:val="0"/>
        <w:spacing w:after="0" w:line="240" w:lineRule="auto"/>
        <w:ind w:left="720" w:right="-20"/>
        <w:jc w:val="both"/>
        <w:rPr>
          <w:rFonts w:ascii="Verdana" w:hAnsi="Verdana" w:cs="Verdana"/>
          <w:b/>
          <w:bCs/>
          <w:spacing w:val="-2"/>
          <w:kern w:val="2"/>
          <w:sz w:val="16"/>
          <w:szCs w:val="16"/>
          <w:lang w:val="uk-UA"/>
        </w:rPr>
      </w:pPr>
    </w:p>
    <w:p w:rsidR="00AF1A76" w:rsidRDefault="00AF1A76" w:rsidP="00AF1A76">
      <w:pPr>
        <w:spacing w:after="0"/>
        <w:ind w:left="-567"/>
        <w:jc w:val="both"/>
        <w:rPr>
          <w:rFonts w:ascii="Verdana" w:hAnsi="Verdana" w:cs="Verdana"/>
          <w:b/>
          <w:bCs/>
          <w:spacing w:val="-2"/>
          <w:kern w:val="2"/>
          <w:sz w:val="16"/>
          <w:szCs w:val="16"/>
          <w:lang w:val="uk-UA"/>
        </w:rPr>
      </w:pPr>
    </w:p>
    <w:p w:rsidR="00AF1A76" w:rsidRDefault="00AF1A76" w:rsidP="00AF1A76">
      <w:pPr>
        <w:spacing w:after="0"/>
        <w:ind w:left="-567"/>
        <w:jc w:val="both"/>
        <w:rPr>
          <w:rFonts w:ascii="Verdana" w:hAnsi="Verdana" w:cs="Verdana"/>
          <w:b/>
          <w:bCs/>
          <w:spacing w:val="-2"/>
          <w:sz w:val="16"/>
          <w:szCs w:val="16"/>
        </w:rPr>
      </w:pPr>
    </w:p>
    <w:p w:rsidR="00AF1A76" w:rsidRDefault="00AF1A76" w:rsidP="00AF1A76">
      <w:pPr>
        <w:spacing w:after="0"/>
        <w:ind w:left="-567"/>
        <w:jc w:val="both"/>
        <w:rPr>
          <w:rFonts w:ascii="Verdana" w:hAnsi="Verdana" w:cs="Verdana"/>
          <w:b/>
          <w:bCs/>
          <w:spacing w:val="-2"/>
          <w:sz w:val="16"/>
          <w:szCs w:val="16"/>
        </w:rPr>
      </w:pPr>
    </w:p>
    <w:p w:rsidR="00AF1A76" w:rsidRDefault="00AF1A76" w:rsidP="00AF1A76">
      <w:pPr>
        <w:spacing w:after="0"/>
        <w:ind w:left="-567"/>
        <w:jc w:val="both"/>
        <w:rPr>
          <w:rFonts w:ascii="Verdana" w:hAnsi="Verdana" w:cs="Verdana"/>
          <w:b/>
          <w:bCs/>
          <w:spacing w:val="-2"/>
          <w:sz w:val="16"/>
          <w:szCs w:val="16"/>
        </w:rPr>
      </w:pPr>
    </w:p>
    <w:p w:rsidR="00AF1A76" w:rsidRDefault="00AF1A76" w:rsidP="00AF1A76">
      <w:pPr>
        <w:spacing w:after="0"/>
        <w:ind w:left="-567"/>
        <w:jc w:val="both"/>
        <w:rPr>
          <w:rFonts w:ascii="Verdana" w:hAnsi="Verdana" w:cs="Verdana"/>
          <w:b/>
          <w:bCs/>
          <w:spacing w:val="-2"/>
          <w:sz w:val="16"/>
          <w:szCs w:val="16"/>
        </w:rPr>
      </w:pPr>
    </w:p>
    <w:p w:rsidR="00AF1A76" w:rsidRDefault="00AF1A76" w:rsidP="00AF1A76">
      <w:pPr>
        <w:spacing w:after="0"/>
        <w:ind w:left="-567"/>
        <w:jc w:val="both"/>
        <w:rPr>
          <w:rFonts w:ascii="Verdana" w:hAnsi="Verdana" w:cs="Verdana"/>
          <w:b/>
          <w:bCs/>
          <w:spacing w:val="-2"/>
          <w:sz w:val="16"/>
          <w:szCs w:val="16"/>
        </w:rPr>
      </w:pPr>
    </w:p>
    <w:p w:rsidR="00AF1A76" w:rsidRDefault="00AF1A76" w:rsidP="00AF1A76">
      <w:pPr>
        <w:spacing w:after="0"/>
        <w:ind w:left="-567"/>
        <w:jc w:val="both"/>
        <w:rPr>
          <w:rFonts w:ascii="Verdana" w:hAnsi="Verdana" w:cs="Verdana"/>
          <w:b/>
          <w:bCs/>
          <w:spacing w:val="-2"/>
          <w:sz w:val="16"/>
          <w:szCs w:val="16"/>
        </w:rPr>
      </w:pPr>
    </w:p>
    <w:p w:rsidR="00AF1A76" w:rsidRDefault="00AF1A76" w:rsidP="00AF1A76">
      <w:pPr>
        <w:spacing w:after="0"/>
        <w:ind w:left="-567"/>
        <w:jc w:val="both"/>
        <w:rPr>
          <w:rFonts w:ascii="Verdana" w:hAnsi="Verdana" w:cs="Verdana"/>
          <w:b/>
          <w:bCs/>
          <w:spacing w:val="-2"/>
          <w:sz w:val="16"/>
          <w:szCs w:val="16"/>
        </w:rPr>
      </w:pPr>
    </w:p>
    <w:p w:rsidR="00AF1A76" w:rsidRDefault="00AF1A76" w:rsidP="00AF1A76">
      <w:pPr>
        <w:spacing w:after="0"/>
        <w:ind w:left="-567"/>
        <w:jc w:val="both"/>
        <w:rPr>
          <w:rFonts w:ascii="Verdana" w:hAnsi="Verdana" w:cs="Verdana"/>
          <w:b/>
          <w:bCs/>
          <w:spacing w:val="-2"/>
          <w:sz w:val="16"/>
          <w:szCs w:val="16"/>
        </w:rPr>
      </w:pPr>
    </w:p>
    <w:p w:rsidR="00AF1A76" w:rsidRDefault="00AF1A76" w:rsidP="00AF1A76">
      <w:pPr>
        <w:spacing w:after="0"/>
        <w:ind w:left="-567"/>
        <w:jc w:val="both"/>
        <w:rPr>
          <w:rFonts w:ascii="Verdana" w:hAnsi="Verdana" w:cs="Verdana"/>
          <w:b/>
          <w:bCs/>
          <w:spacing w:val="-2"/>
          <w:sz w:val="16"/>
          <w:szCs w:val="16"/>
        </w:rPr>
      </w:pPr>
    </w:p>
    <w:p w:rsidR="00AF1A76" w:rsidRDefault="00AF1A76" w:rsidP="00AF1A76">
      <w:pPr>
        <w:spacing w:after="0"/>
        <w:ind w:left="-567"/>
        <w:jc w:val="both"/>
        <w:rPr>
          <w:rFonts w:ascii="Verdana" w:hAnsi="Verdana" w:cs="Verdana"/>
          <w:b/>
          <w:bCs/>
          <w:spacing w:val="-2"/>
          <w:sz w:val="16"/>
          <w:szCs w:val="16"/>
        </w:rPr>
      </w:pPr>
    </w:p>
    <w:p w:rsidR="00AF1A76" w:rsidRDefault="00AF1A76" w:rsidP="00AF1A76">
      <w:pPr>
        <w:spacing w:after="0"/>
        <w:ind w:left="-142"/>
        <w:jc w:val="both"/>
        <w:rPr>
          <w:rFonts w:ascii="Verdana" w:hAnsi="Verdana" w:cs="Verdana"/>
          <w:b/>
          <w:bCs/>
          <w:spacing w:val="-2"/>
          <w:sz w:val="16"/>
          <w:szCs w:val="16"/>
          <w:lang w:val="uk-UA"/>
        </w:rPr>
      </w:pPr>
    </w:p>
    <w:p w:rsidR="00AF1A76" w:rsidRDefault="00AF1A76" w:rsidP="00AF1A76">
      <w:pPr>
        <w:widowControl w:val="0"/>
        <w:autoSpaceDE w:val="0"/>
        <w:ind w:left="6237" w:right="-86"/>
        <w:jc w:val="both"/>
        <w:rPr>
          <w:rFonts w:ascii="Verdana" w:hAnsi="Verdana" w:cs="Verdana"/>
          <w:b/>
          <w:bCs/>
          <w:spacing w:val="2"/>
          <w:sz w:val="16"/>
          <w:szCs w:val="16"/>
          <w:lang w:val="uk-UA"/>
        </w:rPr>
      </w:pPr>
    </w:p>
    <w:p w:rsidR="00AF1A76" w:rsidRDefault="00AF1A76" w:rsidP="00AF1A76">
      <w:pPr>
        <w:widowControl w:val="0"/>
        <w:autoSpaceDE w:val="0"/>
        <w:ind w:left="6237" w:right="-86"/>
        <w:jc w:val="both"/>
        <w:rPr>
          <w:rFonts w:ascii="Verdana" w:hAnsi="Verdana" w:cs="Verdana"/>
          <w:b/>
          <w:bCs/>
          <w:spacing w:val="2"/>
          <w:sz w:val="16"/>
          <w:szCs w:val="16"/>
          <w:lang w:val="uk-UA"/>
        </w:rPr>
      </w:pPr>
    </w:p>
    <w:p w:rsidR="00AF1A76" w:rsidRDefault="00AF1A76" w:rsidP="00AF1A76">
      <w:pPr>
        <w:widowControl w:val="0"/>
        <w:autoSpaceDE w:val="0"/>
        <w:ind w:left="6237" w:right="-86"/>
        <w:jc w:val="both"/>
        <w:rPr>
          <w:rFonts w:ascii="Verdana" w:hAnsi="Verdana" w:cs="Verdana"/>
          <w:b/>
          <w:bCs/>
          <w:spacing w:val="2"/>
          <w:sz w:val="16"/>
          <w:szCs w:val="16"/>
          <w:lang w:val="uk-UA"/>
        </w:rPr>
      </w:pPr>
    </w:p>
    <w:p w:rsidR="00AF1A76" w:rsidRDefault="00AF1A76" w:rsidP="00AF1A76">
      <w:pPr>
        <w:widowControl w:val="0"/>
        <w:autoSpaceDE w:val="0"/>
        <w:ind w:left="6237" w:right="-86"/>
        <w:jc w:val="both"/>
        <w:rPr>
          <w:rFonts w:ascii="Verdana" w:hAnsi="Verdana" w:cs="Verdana"/>
          <w:b/>
          <w:bCs/>
          <w:spacing w:val="2"/>
          <w:sz w:val="16"/>
          <w:szCs w:val="16"/>
          <w:lang w:val="uk-UA"/>
        </w:rPr>
      </w:pPr>
    </w:p>
    <w:p w:rsidR="00AF1A76" w:rsidRDefault="00AF1A76" w:rsidP="00AF1A76">
      <w:pPr>
        <w:widowControl w:val="0"/>
        <w:autoSpaceDE w:val="0"/>
        <w:ind w:right="-86"/>
        <w:jc w:val="both"/>
        <w:rPr>
          <w:rFonts w:ascii="Verdana" w:hAnsi="Verdana" w:cs="Verdana"/>
          <w:b/>
          <w:bCs/>
          <w:spacing w:val="2"/>
          <w:sz w:val="16"/>
          <w:szCs w:val="16"/>
          <w:lang w:val="uk-UA"/>
        </w:rPr>
      </w:pPr>
    </w:p>
    <w:p w:rsidR="00AF1A76" w:rsidRDefault="00AF1A76" w:rsidP="00AF1A76">
      <w:pPr>
        <w:sectPr w:rsidR="00AF1A76">
          <w:headerReference w:type="even" r:id="rId9"/>
          <w:headerReference w:type="default" r:id="rId10"/>
          <w:headerReference w:type="first" r:id="rId11"/>
          <w:pgSz w:w="11906" w:h="16838"/>
          <w:pgMar w:top="1134" w:right="567" w:bottom="486" w:left="1701" w:header="709" w:footer="708" w:gutter="0"/>
          <w:cols w:space="720"/>
          <w:titlePg/>
          <w:docGrid w:linePitch="381"/>
        </w:sectPr>
      </w:pPr>
    </w:p>
    <w:p w:rsidR="00AF1A76" w:rsidRDefault="00AF1A76" w:rsidP="00AF1A76">
      <w:pPr>
        <w:widowControl w:val="0"/>
        <w:autoSpaceDE w:val="0"/>
        <w:spacing w:after="0"/>
        <w:ind w:right="-113" w:firstLine="6236"/>
        <w:jc w:val="both"/>
      </w:pPr>
      <w:r>
        <w:rPr>
          <w:rFonts w:ascii="Times New Roman" w:hAnsi="Times New Roman" w:cs="Times New Roman"/>
          <w:b/>
          <w:bCs/>
          <w:spacing w:val="2"/>
          <w:lang w:val="uk-UA"/>
        </w:rPr>
        <w:lastRenderedPageBreak/>
        <w:t>ЗАТВЕРДЖЕНО</w:t>
      </w:r>
    </w:p>
    <w:p w:rsidR="00AF1A76" w:rsidRDefault="00AF1A76" w:rsidP="00AF1A76">
      <w:pPr>
        <w:widowControl w:val="0"/>
        <w:autoSpaceDE w:val="0"/>
        <w:spacing w:after="0"/>
        <w:ind w:left="6237" w:right="-86"/>
        <w:jc w:val="both"/>
      </w:pPr>
      <w:r>
        <w:rPr>
          <w:rFonts w:ascii="Times New Roman" w:hAnsi="Times New Roman" w:cs="Times New Roman"/>
          <w:bCs/>
          <w:lang w:val="uk-UA"/>
        </w:rPr>
        <w:t xml:space="preserve">наказ  ЦПМУ ДМС </w:t>
      </w:r>
    </w:p>
    <w:p w:rsidR="00AF1A76" w:rsidRDefault="00AF1A76" w:rsidP="00AF1A76">
      <w:pPr>
        <w:widowControl w:val="0"/>
        <w:autoSpaceDE w:val="0"/>
        <w:spacing w:after="0" w:line="240" w:lineRule="auto"/>
        <w:ind w:left="6237" w:right="-86"/>
        <w:jc w:val="both"/>
      </w:pPr>
      <w:r>
        <w:rPr>
          <w:rFonts w:ascii="Times New Roman" w:hAnsi="Times New Roman" w:cs="Times New Roman"/>
          <w:bCs/>
          <w:lang w:val="uk-UA"/>
        </w:rPr>
        <w:t>29.02.2024 № 26</w:t>
      </w:r>
    </w:p>
    <w:p w:rsidR="00AF1A76" w:rsidRDefault="00AF1A76" w:rsidP="00AF1A76">
      <w:pPr>
        <w:rPr>
          <w:rFonts w:ascii="Verdana" w:hAnsi="Verdana" w:cs="Verdana"/>
          <w:b/>
          <w:bCs/>
          <w:spacing w:val="2"/>
          <w:sz w:val="16"/>
          <w:szCs w:val="16"/>
          <w:lang w:val="uk-UA"/>
        </w:rPr>
      </w:pPr>
    </w:p>
    <w:p w:rsidR="00AF1A76" w:rsidRDefault="00AF1A76" w:rsidP="00AF1A76">
      <w:pPr>
        <w:widowControl w:val="0"/>
        <w:autoSpaceDE w:val="0"/>
        <w:spacing w:after="0"/>
        <w:ind w:left="2096" w:right="1800"/>
        <w:jc w:val="center"/>
        <w:rPr>
          <w:rFonts w:ascii="Verdana" w:hAnsi="Verdana" w:cs="Verdana"/>
          <w:b/>
          <w:bCs/>
          <w:spacing w:val="2"/>
          <w:sz w:val="16"/>
          <w:szCs w:val="16"/>
          <w:lang w:val="uk-UA"/>
        </w:rPr>
      </w:pPr>
    </w:p>
    <w:p w:rsidR="00AF1A76" w:rsidRDefault="00AF1A76" w:rsidP="00AF1A76">
      <w:pPr>
        <w:widowControl w:val="0"/>
        <w:autoSpaceDE w:val="0"/>
        <w:ind w:left="2096" w:right="1800"/>
        <w:jc w:val="center"/>
      </w:pPr>
      <w:r>
        <w:rPr>
          <w:rFonts w:ascii="Verdana" w:hAnsi="Verdana" w:cs="Verdana"/>
          <w:b/>
          <w:bCs/>
          <w:spacing w:val="2"/>
          <w:sz w:val="16"/>
          <w:szCs w:val="16"/>
          <w:lang w:val="uk-UA"/>
        </w:rPr>
        <w:t>ТЕХНОЛОГІЧНА</w:t>
      </w:r>
      <w:r>
        <w:rPr>
          <w:rFonts w:ascii="Verdana" w:hAnsi="Verdana" w:cs="Verdana"/>
          <w:b/>
          <w:bCs/>
          <w:spacing w:val="-16"/>
          <w:sz w:val="16"/>
          <w:szCs w:val="16"/>
        </w:rPr>
        <w:t xml:space="preserve"> </w:t>
      </w:r>
      <w:r>
        <w:rPr>
          <w:rFonts w:ascii="Verdana" w:hAnsi="Verdana" w:cs="Verdana"/>
          <w:b/>
          <w:bCs/>
          <w:spacing w:val="-1"/>
          <w:sz w:val="16"/>
          <w:szCs w:val="16"/>
        </w:rPr>
        <w:t>К</w:t>
      </w:r>
      <w:r>
        <w:rPr>
          <w:rFonts w:ascii="Verdana" w:hAnsi="Verdana" w:cs="Verdana"/>
          <w:b/>
          <w:bCs/>
          <w:spacing w:val="2"/>
          <w:sz w:val="16"/>
          <w:szCs w:val="16"/>
        </w:rPr>
        <w:t>А</w:t>
      </w:r>
      <w:r>
        <w:rPr>
          <w:rFonts w:ascii="Verdana" w:hAnsi="Verdana" w:cs="Verdana"/>
          <w:b/>
          <w:bCs/>
          <w:spacing w:val="-1"/>
          <w:sz w:val="16"/>
          <w:szCs w:val="16"/>
        </w:rPr>
        <w:t>Р</w:t>
      </w:r>
      <w:r>
        <w:rPr>
          <w:rFonts w:ascii="Verdana" w:hAnsi="Verdana" w:cs="Verdana"/>
          <w:b/>
          <w:bCs/>
          <w:spacing w:val="2"/>
          <w:sz w:val="16"/>
          <w:szCs w:val="16"/>
        </w:rPr>
        <w:t>Т</w:t>
      </w:r>
      <w:r>
        <w:rPr>
          <w:rFonts w:ascii="Verdana" w:hAnsi="Verdana" w:cs="Verdana"/>
          <w:b/>
          <w:bCs/>
          <w:spacing w:val="-2"/>
          <w:sz w:val="16"/>
          <w:szCs w:val="16"/>
        </w:rPr>
        <w:t>К</w:t>
      </w:r>
      <w:r>
        <w:rPr>
          <w:rFonts w:ascii="Verdana" w:hAnsi="Verdana" w:cs="Verdana"/>
          <w:b/>
          <w:bCs/>
          <w:spacing w:val="-2"/>
          <w:sz w:val="16"/>
          <w:szCs w:val="16"/>
          <w:lang w:val="uk-UA"/>
        </w:rPr>
        <w:t>А</w:t>
      </w:r>
      <w:r>
        <w:rPr>
          <w:rFonts w:ascii="Verdana" w:hAnsi="Verdana" w:cs="Verdana"/>
          <w:b/>
          <w:bCs/>
          <w:spacing w:val="-3"/>
          <w:sz w:val="16"/>
          <w:szCs w:val="16"/>
        </w:rPr>
        <w:t xml:space="preserve"> </w:t>
      </w:r>
      <w:r>
        <w:rPr>
          <w:rFonts w:ascii="Verdana" w:hAnsi="Verdana" w:cs="Verdana"/>
          <w:b/>
          <w:bCs/>
          <w:spacing w:val="2"/>
          <w:sz w:val="16"/>
          <w:szCs w:val="16"/>
        </w:rPr>
        <w:t>АД</w:t>
      </w:r>
      <w:r>
        <w:rPr>
          <w:rFonts w:ascii="Verdana" w:hAnsi="Verdana" w:cs="Verdana"/>
          <w:b/>
          <w:bCs/>
          <w:spacing w:val="-2"/>
          <w:sz w:val="16"/>
          <w:szCs w:val="16"/>
        </w:rPr>
        <w:t>М</w:t>
      </w:r>
      <w:r>
        <w:rPr>
          <w:rFonts w:ascii="Verdana" w:hAnsi="Verdana" w:cs="Verdana"/>
          <w:b/>
          <w:bCs/>
          <w:spacing w:val="2"/>
          <w:sz w:val="16"/>
          <w:szCs w:val="16"/>
        </w:rPr>
        <w:t>ІНІСТ</w:t>
      </w:r>
      <w:r>
        <w:rPr>
          <w:rFonts w:ascii="Verdana" w:hAnsi="Verdana" w:cs="Verdana"/>
          <w:b/>
          <w:bCs/>
          <w:spacing w:val="-1"/>
          <w:sz w:val="16"/>
          <w:szCs w:val="16"/>
        </w:rPr>
        <w:t>Р</w:t>
      </w:r>
      <w:r>
        <w:rPr>
          <w:rFonts w:ascii="Verdana" w:hAnsi="Verdana" w:cs="Verdana"/>
          <w:b/>
          <w:bCs/>
          <w:spacing w:val="2"/>
          <w:sz w:val="16"/>
          <w:szCs w:val="16"/>
        </w:rPr>
        <w:t>АТИ</w:t>
      </w:r>
      <w:r>
        <w:rPr>
          <w:rFonts w:ascii="Verdana" w:hAnsi="Verdana" w:cs="Verdana"/>
          <w:b/>
          <w:bCs/>
          <w:spacing w:val="-2"/>
          <w:sz w:val="16"/>
          <w:szCs w:val="16"/>
        </w:rPr>
        <w:t>В</w:t>
      </w:r>
      <w:r>
        <w:rPr>
          <w:rFonts w:ascii="Verdana" w:hAnsi="Verdana" w:cs="Verdana"/>
          <w:b/>
          <w:bCs/>
          <w:spacing w:val="2"/>
          <w:sz w:val="16"/>
          <w:szCs w:val="16"/>
        </w:rPr>
        <w:t>НО</w:t>
      </w:r>
      <w:r>
        <w:rPr>
          <w:rFonts w:ascii="Verdana" w:hAnsi="Verdana" w:cs="Verdana"/>
          <w:b/>
          <w:bCs/>
          <w:spacing w:val="2"/>
          <w:sz w:val="16"/>
          <w:szCs w:val="16"/>
          <w:lang w:val="uk-UA"/>
        </w:rPr>
        <w:t>Ї ПОСЛУГИ</w:t>
      </w:r>
    </w:p>
    <w:p w:rsidR="00AF1A76" w:rsidRDefault="00AF1A76" w:rsidP="00AF1A76">
      <w:pPr>
        <w:jc w:val="center"/>
      </w:pPr>
      <w:r>
        <w:rPr>
          <w:rFonts w:ascii="Verdana" w:hAnsi="Verdana" w:cs="Verdana"/>
          <w:b/>
          <w:sz w:val="16"/>
          <w:szCs w:val="16"/>
          <w:u w:val="single"/>
          <w:lang w:val="uk-UA"/>
        </w:rPr>
        <w:t>ВКЛЕЮВАННЯ  ДО ПАСПОРТА ГРОМАДЯНИНА УКРАЇНИ (зразка 1994 року)</w:t>
      </w:r>
    </w:p>
    <w:p w:rsidR="00AF1A76" w:rsidRDefault="00AF1A76" w:rsidP="00AF1A76">
      <w:pPr>
        <w:jc w:val="center"/>
      </w:pPr>
      <w:r>
        <w:rPr>
          <w:rFonts w:ascii="Verdana" w:eastAsia="Verdana" w:hAnsi="Verdana" w:cs="Verdana"/>
          <w:b/>
          <w:sz w:val="16"/>
          <w:szCs w:val="16"/>
          <w:u w:val="single"/>
          <w:lang w:val="uk-UA"/>
        </w:rPr>
        <w:t xml:space="preserve"> </w:t>
      </w:r>
      <w:r>
        <w:rPr>
          <w:rFonts w:ascii="Verdana" w:hAnsi="Verdana" w:cs="Verdana"/>
          <w:b/>
          <w:sz w:val="16"/>
          <w:szCs w:val="16"/>
          <w:u w:val="single"/>
          <w:lang w:val="uk-UA"/>
        </w:rPr>
        <w:t xml:space="preserve">ФОТОКАРТКИ ПРИ ДОСЯГЕННІ ГРОМАДЯНИНОМ 25- І 45-РІЧНОГО ВІКУ                                                          </w:t>
      </w:r>
      <w:r>
        <w:rPr>
          <w:rFonts w:ascii="Verdana" w:hAnsi="Verdana" w:cs="Verdana"/>
          <w:b/>
          <w:sz w:val="16"/>
          <w:szCs w:val="16"/>
          <w:lang w:val="uk-UA"/>
        </w:rPr>
        <w:t>(у разі спливу тридцятиденного строку на звернення для вклеювання фотокартки)</w:t>
      </w:r>
    </w:p>
    <w:p w:rsidR="00AF1A76" w:rsidRDefault="00AF1A76" w:rsidP="00AF1A76">
      <w:pPr>
        <w:jc w:val="center"/>
      </w:pPr>
    </w:p>
    <w:tbl>
      <w:tblPr>
        <w:tblW w:w="0" w:type="auto"/>
        <w:tblInd w:w="-388" w:type="dxa"/>
        <w:tblLayout w:type="fixed"/>
        <w:tblLook w:val="0000"/>
      </w:tblPr>
      <w:tblGrid>
        <w:gridCol w:w="568"/>
        <w:gridCol w:w="2480"/>
        <w:gridCol w:w="3156"/>
        <w:gridCol w:w="2302"/>
        <w:gridCol w:w="1699"/>
      </w:tblGrid>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b/>
                <w:sz w:val="16"/>
                <w:szCs w:val="16"/>
                <w:lang w:val="uk-UA"/>
              </w:rPr>
              <w:t>№</w:t>
            </w:r>
            <w:r>
              <w:rPr>
                <w:rFonts w:ascii="Verdana" w:eastAsia="Verdana" w:hAnsi="Verdana" w:cs="Verdana"/>
                <w:b/>
                <w:sz w:val="16"/>
                <w:szCs w:val="16"/>
                <w:lang w:val="uk-UA"/>
              </w:rPr>
              <w:t xml:space="preserve"> </w:t>
            </w:r>
            <w:r>
              <w:rPr>
                <w:rFonts w:ascii="Verdana" w:hAnsi="Verdana" w:cs="Verdana"/>
                <w:b/>
                <w:sz w:val="16"/>
                <w:szCs w:val="16"/>
                <w:lang w:val="uk-UA"/>
              </w:rPr>
              <w:t>з/п</w:t>
            </w:r>
          </w:p>
        </w:tc>
        <w:tc>
          <w:tcPr>
            <w:tcW w:w="2480"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b/>
                <w:sz w:val="16"/>
                <w:szCs w:val="16"/>
                <w:lang w:val="uk-UA"/>
              </w:rPr>
              <w:t>Етапи послуги</w:t>
            </w:r>
          </w:p>
        </w:tc>
        <w:tc>
          <w:tcPr>
            <w:tcW w:w="3156"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b/>
                <w:sz w:val="16"/>
                <w:szCs w:val="16"/>
                <w:lang w:val="uk-UA"/>
              </w:rPr>
              <w:t>Відповідальна посадова особа і структурний підрозділ</w:t>
            </w:r>
          </w:p>
        </w:tc>
        <w:tc>
          <w:tcPr>
            <w:tcW w:w="2302"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b/>
                <w:sz w:val="16"/>
                <w:szCs w:val="16"/>
                <w:lang w:val="uk-UA"/>
              </w:rPr>
              <w:t>Структурні підрозділи, відповідальні за етапи</w:t>
            </w:r>
          </w:p>
          <w:p w:rsidR="00AF1A76" w:rsidRDefault="00AF1A76" w:rsidP="00CA6FD3">
            <w:pPr>
              <w:jc w:val="center"/>
              <w:rPr>
                <w:rFonts w:ascii="Verdana" w:hAnsi="Verdana" w:cs="Verdana"/>
                <w:b/>
                <w:sz w:val="16"/>
                <w:szCs w:val="16"/>
                <w:lang w:val="uk-UA"/>
              </w:rPr>
            </w:pP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1A76" w:rsidRDefault="00AF1A76" w:rsidP="00CA6FD3">
            <w:pPr>
              <w:jc w:val="center"/>
            </w:pPr>
            <w:r>
              <w:rPr>
                <w:rFonts w:ascii="Verdana" w:hAnsi="Verdana" w:cs="Verdana"/>
                <w:b/>
                <w:sz w:val="16"/>
                <w:szCs w:val="16"/>
                <w:lang w:val="uk-UA"/>
              </w:rPr>
              <w:t>Строк виконання</w:t>
            </w:r>
          </w:p>
          <w:p w:rsidR="00AF1A76" w:rsidRDefault="00AF1A76" w:rsidP="00CA6FD3">
            <w:pPr>
              <w:jc w:val="center"/>
            </w:pPr>
            <w:r>
              <w:rPr>
                <w:rFonts w:ascii="Verdana" w:hAnsi="Verdana" w:cs="Verdana"/>
                <w:b/>
                <w:sz w:val="16"/>
                <w:szCs w:val="16"/>
                <w:lang w:val="uk-UA"/>
              </w:rPr>
              <w:t>етапів (днів)</w:t>
            </w:r>
          </w:p>
        </w:tc>
      </w:tr>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sz w:val="16"/>
                <w:szCs w:val="16"/>
                <w:lang w:val="uk-UA"/>
              </w:rPr>
              <w:t>1.</w:t>
            </w:r>
          </w:p>
        </w:tc>
        <w:tc>
          <w:tcPr>
            <w:tcW w:w="2480" w:type="dxa"/>
            <w:tcBorders>
              <w:top w:val="single" w:sz="4" w:space="0" w:color="000000"/>
              <w:left w:val="single" w:sz="4" w:space="0" w:color="000000"/>
              <w:bottom w:val="single" w:sz="4" w:space="0" w:color="000000"/>
            </w:tcBorders>
            <w:shd w:val="clear" w:color="auto" w:fill="auto"/>
          </w:tcPr>
          <w:p w:rsidR="00AF1A76" w:rsidRDefault="00AF1A76" w:rsidP="00CA6FD3">
            <w:pPr>
              <w:pStyle w:val="1"/>
              <w:shd w:val="clear" w:color="auto" w:fill="auto"/>
              <w:spacing w:before="0" w:after="0" w:line="202" w:lineRule="exact"/>
            </w:pPr>
            <w:r>
              <w:rPr>
                <w:rStyle w:val="Verdana7pt"/>
                <w:sz w:val="16"/>
                <w:szCs w:val="16"/>
                <w:lang w:eastAsia="uk-UA"/>
              </w:rPr>
              <w:t>Прийом заяви про вклеювання фотокартки (довільної форми) при досягненні громадянином 25- і 45- річного віку (після спливу тридцятиденного строку  на звернення для вклеювання фотокартки на підставі рішення суду) та документів, що подаються заявником або його опікуном/</w:t>
            </w:r>
          </w:p>
          <w:p w:rsidR="00AF1A76" w:rsidRDefault="00AF1A76" w:rsidP="00CA6FD3">
            <w:pPr>
              <w:pStyle w:val="1"/>
              <w:shd w:val="clear" w:color="auto" w:fill="auto"/>
              <w:spacing w:before="0" w:after="0" w:line="202" w:lineRule="exact"/>
            </w:pPr>
            <w:r>
              <w:rPr>
                <w:rStyle w:val="Verdana7pt"/>
                <w:sz w:val="16"/>
                <w:szCs w:val="16"/>
                <w:lang w:eastAsia="uk-UA"/>
              </w:rPr>
              <w:t>піклувальником для вклеювання фотокартки.</w:t>
            </w:r>
          </w:p>
          <w:p w:rsidR="00AF1A76" w:rsidRDefault="00AF1A76" w:rsidP="00CA6FD3">
            <w:pPr>
              <w:pStyle w:val="1"/>
              <w:shd w:val="clear" w:color="auto" w:fill="auto"/>
              <w:spacing w:before="0" w:after="0" w:line="202" w:lineRule="exact"/>
            </w:pPr>
            <w:r>
              <w:rPr>
                <w:rStyle w:val="Verdana7pt"/>
                <w:sz w:val="16"/>
                <w:szCs w:val="16"/>
                <w:lang w:eastAsia="uk-UA"/>
              </w:rPr>
              <w:t>У разі відсутності одного з необхідних документів матеріали повертаються заявнику з письмовою відповіддю із зазначенням підстав для відмови.</w:t>
            </w:r>
          </w:p>
        </w:tc>
        <w:tc>
          <w:tcPr>
            <w:tcW w:w="3156"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Гайворонськ</w:t>
            </w:r>
            <w:r>
              <w:rPr>
                <w:rStyle w:val="Verdana7pt"/>
                <w:sz w:val="16"/>
                <w:szCs w:val="16"/>
                <w:lang w:eastAsia="uk-UA"/>
              </w:rPr>
              <w:t>ий</w:t>
            </w:r>
            <w:r w:rsidRPr="006F20DE">
              <w:rPr>
                <w:rStyle w:val="Verdana7pt"/>
                <w:sz w:val="16"/>
                <w:szCs w:val="16"/>
                <w:lang w:eastAsia="uk-UA"/>
              </w:rPr>
              <w:t xml:space="preserve"> сектору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pStyle w:val="1"/>
              <w:shd w:val="clear" w:color="auto" w:fill="auto"/>
              <w:spacing w:before="0" w:after="0" w:line="206" w:lineRule="exact"/>
            </w:pPr>
            <w:r>
              <w:rPr>
                <w:rStyle w:val="Verdana7pt"/>
                <w:sz w:val="16"/>
                <w:szCs w:val="16"/>
                <w:lang w:eastAsia="uk-UA"/>
              </w:rPr>
              <w:t>У день звернення</w:t>
            </w:r>
          </w:p>
        </w:tc>
      </w:tr>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sz w:val="16"/>
                <w:szCs w:val="16"/>
                <w:lang w:val="uk-UA"/>
              </w:rPr>
              <w:t>2.</w:t>
            </w:r>
          </w:p>
        </w:tc>
        <w:tc>
          <w:tcPr>
            <w:tcW w:w="2480" w:type="dxa"/>
            <w:tcBorders>
              <w:top w:val="single" w:sz="4" w:space="0" w:color="000000"/>
              <w:left w:val="single" w:sz="4" w:space="0" w:color="000000"/>
              <w:bottom w:val="single" w:sz="4" w:space="0" w:color="000000"/>
            </w:tcBorders>
            <w:shd w:val="clear" w:color="auto" w:fill="auto"/>
          </w:tcPr>
          <w:p w:rsidR="00AF1A76" w:rsidRPr="00AF1A76" w:rsidRDefault="00AF1A76" w:rsidP="00CA6FD3">
            <w:pPr>
              <w:pStyle w:val="1"/>
              <w:shd w:val="clear" w:color="auto" w:fill="auto"/>
              <w:spacing w:before="0" w:after="0" w:line="202" w:lineRule="exact"/>
              <w:rPr>
                <w:lang w:val="uk-UA"/>
              </w:rPr>
            </w:pPr>
            <w:r>
              <w:rPr>
                <w:rStyle w:val="Verdana7pt"/>
                <w:sz w:val="16"/>
                <w:szCs w:val="16"/>
                <w:lang w:eastAsia="uk-UA"/>
              </w:rPr>
              <w:t>Перевірка дійсності паспорта, який подано для вклеювання фотокартки. Порівняння наданих фотокарток із зовнішністю особи та фотокартками, які вже вклеєні на відповідні сторінки паспорта</w:t>
            </w:r>
          </w:p>
        </w:tc>
        <w:tc>
          <w:tcPr>
            <w:tcW w:w="3156"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Гайворонськ</w:t>
            </w:r>
            <w:r>
              <w:rPr>
                <w:rStyle w:val="Verdana7pt"/>
                <w:sz w:val="16"/>
                <w:szCs w:val="16"/>
                <w:lang w:eastAsia="uk-UA"/>
              </w:rPr>
              <w:t>ий</w:t>
            </w:r>
            <w:r w:rsidRPr="006F20DE">
              <w:rPr>
                <w:rStyle w:val="Verdana7pt"/>
                <w:sz w:val="16"/>
                <w:szCs w:val="16"/>
                <w:lang w:eastAsia="uk-UA"/>
              </w:rPr>
              <w:t xml:space="preserve"> сектору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r>
              <w:rPr>
                <w:rStyle w:val="Verdana7pt"/>
                <w:sz w:val="16"/>
                <w:szCs w:val="16"/>
              </w:rPr>
              <w:t>У день звернення</w:t>
            </w:r>
          </w:p>
        </w:tc>
      </w:tr>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sz w:val="16"/>
                <w:szCs w:val="16"/>
                <w:lang w:val="uk-UA"/>
              </w:rPr>
              <w:t>3.</w:t>
            </w:r>
          </w:p>
        </w:tc>
        <w:tc>
          <w:tcPr>
            <w:tcW w:w="2480" w:type="dxa"/>
            <w:tcBorders>
              <w:top w:val="single" w:sz="4" w:space="0" w:color="000000"/>
              <w:left w:val="single" w:sz="4" w:space="0" w:color="000000"/>
              <w:bottom w:val="single" w:sz="4" w:space="0" w:color="000000"/>
            </w:tcBorders>
            <w:shd w:val="clear" w:color="auto" w:fill="auto"/>
          </w:tcPr>
          <w:p w:rsidR="00AF1A76" w:rsidRDefault="00AF1A76" w:rsidP="00CA6FD3">
            <w:pPr>
              <w:pStyle w:val="1"/>
              <w:shd w:val="clear" w:color="auto" w:fill="auto"/>
              <w:spacing w:before="0" w:after="120" w:line="202" w:lineRule="exact"/>
            </w:pPr>
            <w:r>
              <w:rPr>
                <w:rStyle w:val="Verdana7pt"/>
                <w:sz w:val="16"/>
                <w:szCs w:val="16"/>
                <w:lang w:eastAsia="uk-UA"/>
              </w:rPr>
              <w:t>Перевірка відповідності копій оригіналам наданих опікуном/піклувальником документів, належним чином завірення копій цих документів працівником територіального підрозділу ДМС.</w:t>
            </w:r>
          </w:p>
          <w:p w:rsidR="00AF1A76" w:rsidRDefault="00AF1A76" w:rsidP="00CA6FD3">
            <w:pPr>
              <w:pStyle w:val="1"/>
              <w:shd w:val="clear" w:color="auto" w:fill="auto"/>
              <w:spacing w:before="120" w:after="0" w:line="202" w:lineRule="exact"/>
            </w:pPr>
            <w:r>
              <w:rPr>
                <w:rStyle w:val="Verdana7pt"/>
                <w:sz w:val="16"/>
                <w:szCs w:val="16"/>
                <w:lang w:eastAsia="uk-UA"/>
              </w:rPr>
              <w:t>Оригінали документів повертаються опікуну/піклувальнику.</w:t>
            </w:r>
          </w:p>
        </w:tc>
        <w:tc>
          <w:tcPr>
            <w:tcW w:w="3156"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Гайворонськ</w:t>
            </w:r>
            <w:r>
              <w:rPr>
                <w:rStyle w:val="Verdana7pt"/>
                <w:sz w:val="16"/>
                <w:szCs w:val="16"/>
                <w:lang w:eastAsia="uk-UA"/>
              </w:rPr>
              <w:t>ий</w:t>
            </w:r>
            <w:r w:rsidRPr="006F20DE">
              <w:rPr>
                <w:rStyle w:val="Verdana7pt"/>
                <w:sz w:val="16"/>
                <w:szCs w:val="16"/>
                <w:lang w:eastAsia="uk-UA"/>
              </w:rPr>
              <w:t xml:space="preserve"> сектору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r>
              <w:rPr>
                <w:rStyle w:val="Verdana7pt"/>
                <w:sz w:val="16"/>
                <w:szCs w:val="16"/>
              </w:rPr>
              <w:t>У день звернення</w:t>
            </w:r>
          </w:p>
        </w:tc>
      </w:tr>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sz w:val="16"/>
                <w:szCs w:val="16"/>
                <w:lang w:val="uk-UA"/>
              </w:rPr>
              <w:t>4.</w:t>
            </w:r>
          </w:p>
        </w:tc>
        <w:tc>
          <w:tcPr>
            <w:tcW w:w="2480" w:type="dxa"/>
            <w:tcBorders>
              <w:top w:val="single" w:sz="4" w:space="0" w:color="000000"/>
              <w:left w:val="single" w:sz="4" w:space="0" w:color="000000"/>
              <w:bottom w:val="single" w:sz="4" w:space="0" w:color="000000"/>
            </w:tcBorders>
            <w:shd w:val="clear" w:color="auto" w:fill="auto"/>
          </w:tcPr>
          <w:p w:rsidR="00AF1A76" w:rsidRDefault="00AF1A76" w:rsidP="00CA6FD3">
            <w:pPr>
              <w:pStyle w:val="1"/>
              <w:shd w:val="clear" w:color="auto" w:fill="auto"/>
              <w:spacing w:before="0" w:after="0" w:line="202" w:lineRule="exact"/>
            </w:pPr>
            <w:r>
              <w:rPr>
                <w:rStyle w:val="Verdana7pt"/>
                <w:sz w:val="16"/>
                <w:szCs w:val="16"/>
                <w:lang w:eastAsia="uk-UA"/>
              </w:rPr>
              <w:t xml:space="preserve">Реєстрація заяви про вклеювання фотокартки в Журналі реєстрації заяв про вклеювання </w:t>
            </w:r>
            <w:r>
              <w:rPr>
                <w:rStyle w:val="Verdana7pt"/>
                <w:sz w:val="16"/>
                <w:szCs w:val="16"/>
                <w:lang w:eastAsia="uk-UA"/>
              </w:rPr>
              <w:lastRenderedPageBreak/>
              <w:t>фотокарток.</w:t>
            </w:r>
          </w:p>
        </w:tc>
        <w:tc>
          <w:tcPr>
            <w:tcW w:w="3156"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lastRenderedPageBreak/>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Гайворонськ</w:t>
            </w:r>
            <w:r>
              <w:rPr>
                <w:rStyle w:val="Verdana7pt"/>
                <w:sz w:val="16"/>
                <w:szCs w:val="16"/>
                <w:lang w:eastAsia="uk-UA"/>
              </w:rPr>
              <w:t>ий</w:t>
            </w:r>
            <w:r w:rsidRPr="006F20DE">
              <w:rPr>
                <w:rStyle w:val="Verdana7pt"/>
                <w:sz w:val="16"/>
                <w:szCs w:val="16"/>
                <w:lang w:eastAsia="uk-UA"/>
              </w:rPr>
              <w:t xml:space="preserve"> сектору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pStyle w:val="1"/>
              <w:shd w:val="clear" w:color="auto" w:fill="auto"/>
              <w:spacing w:before="0" w:after="0" w:line="202" w:lineRule="exact"/>
            </w:pPr>
            <w:r>
              <w:rPr>
                <w:rStyle w:val="Verdana7pt"/>
                <w:sz w:val="16"/>
                <w:szCs w:val="16"/>
                <w:lang w:eastAsia="uk-UA"/>
              </w:rPr>
              <w:t xml:space="preserve">Реєстрація заяви про вклеювання фотокартки в Журналі </w:t>
            </w:r>
            <w:r>
              <w:rPr>
                <w:rStyle w:val="Verdana7pt"/>
                <w:sz w:val="16"/>
                <w:szCs w:val="16"/>
                <w:lang w:eastAsia="uk-UA"/>
              </w:rPr>
              <w:lastRenderedPageBreak/>
              <w:t>реєстрації заяв про вклеювання фотокарток у день прийому документів</w:t>
            </w:r>
          </w:p>
        </w:tc>
      </w:tr>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sz w:val="16"/>
                <w:szCs w:val="16"/>
                <w:lang w:val="uk-UA"/>
              </w:rPr>
              <w:lastRenderedPageBreak/>
              <w:t>5.</w:t>
            </w:r>
          </w:p>
        </w:tc>
        <w:tc>
          <w:tcPr>
            <w:tcW w:w="2480" w:type="dxa"/>
            <w:tcBorders>
              <w:top w:val="single" w:sz="4" w:space="0" w:color="000000"/>
              <w:left w:val="single" w:sz="4" w:space="0" w:color="000000"/>
              <w:bottom w:val="single" w:sz="4" w:space="0" w:color="000000"/>
            </w:tcBorders>
            <w:shd w:val="clear" w:color="auto" w:fill="auto"/>
          </w:tcPr>
          <w:p w:rsidR="00AF1A76" w:rsidRDefault="00AF1A76" w:rsidP="00CA6FD3">
            <w:pPr>
              <w:pStyle w:val="rvps2"/>
              <w:shd w:val="clear" w:color="auto" w:fill="FFFFFF"/>
              <w:spacing w:before="0" w:after="133"/>
              <w:ind w:firstLine="400"/>
              <w:jc w:val="both"/>
            </w:pPr>
            <w:r>
              <w:rPr>
                <w:rStyle w:val="Verdana7pt"/>
                <w:sz w:val="16"/>
                <w:szCs w:val="16"/>
                <w:lang w:eastAsia="uk-UA"/>
              </w:rPr>
              <w:t>Наявність підстав для вклеювання фотокартки та подана заявником інформація перевіряються уповноваженою особою територіального підрозділу ДМС, яка за своїми службовими обов’язками відповідає за оформлення та видачу паспорта, за даними відомчої інформаційної системи ДМС, Книгою обліку та з урахуванням вимог пунктів 4 та 5 розділу VI Тимчасового порядку.</w:t>
            </w:r>
          </w:p>
          <w:p w:rsidR="00AF1A76" w:rsidRDefault="00AF1A76" w:rsidP="00CA6FD3">
            <w:pPr>
              <w:pStyle w:val="rvps2"/>
              <w:shd w:val="clear" w:color="auto" w:fill="FFFFFF"/>
              <w:spacing w:before="0" w:after="133"/>
              <w:ind w:firstLine="400"/>
              <w:jc w:val="both"/>
            </w:pPr>
            <w:r>
              <w:rPr>
                <w:rStyle w:val="Verdana7pt"/>
                <w:sz w:val="16"/>
                <w:szCs w:val="16"/>
                <w:lang w:eastAsia="uk-UA"/>
              </w:rPr>
              <w:t>У разі подання паспорта, оформленого територіальним підрозділом ДМС, який припинив діяльність або тимчасово не здійснює свої повноваження, картотеки заяв про видачу паспорта якого не збереглися, працівник територіального підрозділу ДМС надсилає засобами поштового або фельд’єгерського зв’язку запити до органів державної влади відповідно до </w:t>
            </w:r>
            <w:hyperlink r:id="rId12" w:anchor="_blank" w:history="1">
              <w:r>
                <w:rPr>
                  <w:rStyle w:val="Verdana7pt"/>
                  <w:sz w:val="16"/>
                  <w:szCs w:val="16"/>
                  <w:lang w:eastAsia="uk-UA"/>
                </w:rPr>
                <w:t>абзаців першого</w:t>
              </w:r>
            </w:hyperlink>
            <w:r>
              <w:rPr>
                <w:rStyle w:val="Verdana7pt"/>
                <w:sz w:val="16"/>
                <w:szCs w:val="16"/>
                <w:lang w:eastAsia="uk-UA"/>
              </w:rPr>
              <w:t> та </w:t>
            </w:r>
            <w:hyperlink r:id="rId13" w:anchor="_blank" w:history="1">
              <w:r>
                <w:rPr>
                  <w:rStyle w:val="Verdana7pt"/>
                  <w:sz w:val="16"/>
                  <w:szCs w:val="16"/>
                  <w:lang w:eastAsia="uk-UA"/>
                </w:rPr>
                <w:t>другого</w:t>
              </w:r>
            </w:hyperlink>
            <w:r>
              <w:rPr>
                <w:rStyle w:val="Verdana7pt"/>
                <w:sz w:val="16"/>
                <w:szCs w:val="16"/>
                <w:lang w:eastAsia="uk-UA"/>
              </w:rPr>
              <w:t> пункту 43 Порядку оформлення, видачі, обміну, пересилання, вилучення, повернення державі, визнання недійсним та знищення паспорта громадянина України, затвердженого постановою Кабінету Міністрів України від 25 березня 2015 року                  № 302.</w:t>
            </w:r>
          </w:p>
        </w:tc>
        <w:tc>
          <w:tcPr>
            <w:tcW w:w="3156"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Гайворонськ</w:t>
            </w:r>
            <w:r>
              <w:rPr>
                <w:rStyle w:val="Verdana7pt"/>
                <w:sz w:val="16"/>
                <w:szCs w:val="16"/>
                <w:lang w:eastAsia="uk-UA"/>
              </w:rPr>
              <w:t>ий</w:t>
            </w:r>
            <w:r w:rsidRPr="006F20DE">
              <w:rPr>
                <w:rStyle w:val="Verdana7pt"/>
                <w:sz w:val="16"/>
                <w:szCs w:val="16"/>
                <w:lang w:eastAsia="uk-UA"/>
              </w:rPr>
              <w:t xml:space="preserve"> сектору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pStyle w:val="1"/>
              <w:shd w:val="clear" w:color="auto" w:fill="auto"/>
              <w:spacing w:before="0" w:after="0" w:line="202" w:lineRule="exact"/>
            </w:pPr>
            <w:r>
              <w:rPr>
                <w:rStyle w:val="Verdana7pt"/>
                <w:sz w:val="16"/>
                <w:szCs w:val="16"/>
                <w:lang w:eastAsia="uk-UA"/>
              </w:rPr>
              <w:t>Не пізніше 5 календарних   днів з дня реєстрації заяви про вклеювання фотокартки в Журналі реєстрації заяв про вклеювання фотокарток.</w:t>
            </w:r>
          </w:p>
          <w:p w:rsidR="00AF1A76" w:rsidRDefault="00AF1A76" w:rsidP="00CA6FD3">
            <w:pPr>
              <w:pStyle w:val="1"/>
              <w:shd w:val="clear" w:color="auto" w:fill="auto"/>
              <w:spacing w:before="0" w:after="0" w:line="202" w:lineRule="exact"/>
            </w:pPr>
          </w:p>
          <w:p w:rsidR="00AF1A76" w:rsidRDefault="00AF1A76" w:rsidP="00CA6FD3">
            <w:pPr>
              <w:pStyle w:val="1"/>
              <w:shd w:val="clear" w:color="auto" w:fill="auto"/>
              <w:spacing w:before="0" w:after="0" w:line="202" w:lineRule="exact"/>
            </w:pPr>
            <w:r>
              <w:rPr>
                <w:rStyle w:val="Verdana7pt"/>
                <w:sz w:val="16"/>
                <w:szCs w:val="16"/>
                <w:lang w:eastAsia="uk-UA"/>
              </w:rPr>
              <w:t>У разі проведення додаткової перевірки інформації, поданої заявником, строк вклеювання фотокартки продовжується не більше ніж на 30 календарних днів</w:t>
            </w:r>
          </w:p>
        </w:tc>
      </w:tr>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sz w:val="16"/>
                <w:szCs w:val="16"/>
                <w:lang w:val="uk-UA"/>
              </w:rPr>
              <w:t>6.</w:t>
            </w:r>
          </w:p>
        </w:tc>
        <w:tc>
          <w:tcPr>
            <w:tcW w:w="2480" w:type="dxa"/>
            <w:tcBorders>
              <w:top w:val="single" w:sz="4" w:space="0" w:color="000000"/>
              <w:left w:val="single" w:sz="4" w:space="0" w:color="000000"/>
              <w:bottom w:val="single" w:sz="4" w:space="0" w:color="000000"/>
            </w:tcBorders>
            <w:shd w:val="clear" w:color="auto" w:fill="auto"/>
          </w:tcPr>
          <w:p w:rsidR="00AF1A76" w:rsidRDefault="00AF1A76" w:rsidP="00CA6FD3">
            <w:pPr>
              <w:pStyle w:val="rvps2"/>
              <w:shd w:val="clear" w:color="auto" w:fill="FFFFFF"/>
              <w:spacing w:before="0" w:after="133"/>
              <w:jc w:val="both"/>
            </w:pPr>
            <w:r>
              <w:rPr>
                <w:rStyle w:val="Verdana7pt"/>
                <w:sz w:val="16"/>
                <w:szCs w:val="16"/>
                <w:lang w:eastAsia="uk-UA"/>
              </w:rPr>
              <w:t>Рішення про вклеювання фотокартки до паспорта приймається територіальним підрозділом ДМС за результатами проведених перевірок.</w:t>
            </w:r>
          </w:p>
        </w:tc>
        <w:tc>
          <w:tcPr>
            <w:tcW w:w="3156"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Гайворонськ</w:t>
            </w:r>
            <w:r>
              <w:rPr>
                <w:rStyle w:val="Verdana7pt"/>
                <w:sz w:val="16"/>
                <w:szCs w:val="16"/>
                <w:lang w:eastAsia="uk-UA"/>
              </w:rPr>
              <w:t>ий</w:t>
            </w:r>
            <w:r w:rsidRPr="006F20DE">
              <w:rPr>
                <w:rStyle w:val="Verdana7pt"/>
                <w:sz w:val="16"/>
                <w:szCs w:val="16"/>
                <w:lang w:eastAsia="uk-UA"/>
              </w:rPr>
              <w:t xml:space="preserve"> сектору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pStyle w:val="1"/>
              <w:shd w:val="clear" w:color="auto" w:fill="auto"/>
              <w:spacing w:before="0" w:after="0" w:line="202" w:lineRule="exact"/>
            </w:pPr>
            <w:r>
              <w:rPr>
                <w:rStyle w:val="Verdana7pt"/>
                <w:sz w:val="16"/>
                <w:szCs w:val="16"/>
                <w:lang w:eastAsia="uk-UA"/>
              </w:rPr>
              <w:t>Не пізніше 5 календарних   днів з дня реєстрації заяви про вклеювання фотокартки в Журналі реєстрації заяв про вклеювання фотокарток.</w:t>
            </w:r>
          </w:p>
          <w:p w:rsidR="00AF1A76" w:rsidRDefault="00AF1A76" w:rsidP="00CA6FD3">
            <w:pPr>
              <w:pStyle w:val="1"/>
              <w:shd w:val="clear" w:color="auto" w:fill="auto"/>
              <w:spacing w:before="0" w:after="0" w:line="202" w:lineRule="exact"/>
            </w:pPr>
          </w:p>
          <w:p w:rsidR="00AF1A76" w:rsidRDefault="00AF1A76" w:rsidP="00CA6FD3">
            <w:pPr>
              <w:pStyle w:val="1"/>
              <w:shd w:val="clear" w:color="auto" w:fill="auto"/>
              <w:spacing w:before="0" w:after="0" w:line="202" w:lineRule="exact"/>
            </w:pPr>
            <w:r>
              <w:rPr>
                <w:rStyle w:val="Verdana7pt"/>
                <w:sz w:val="16"/>
                <w:szCs w:val="16"/>
                <w:lang w:eastAsia="uk-UA"/>
              </w:rPr>
              <w:t xml:space="preserve">У разі проведення додаткових перевірок інформації, поданої заявником, не пізніше 30 календарних </w:t>
            </w:r>
            <w:r>
              <w:rPr>
                <w:rStyle w:val="Verdana7pt"/>
                <w:sz w:val="16"/>
                <w:szCs w:val="16"/>
                <w:lang w:eastAsia="uk-UA"/>
              </w:rPr>
              <w:lastRenderedPageBreak/>
              <w:t>днів з дня реєстрації заяви про вклеювання фотокартки в Журналі реєстрації заяв про вклеювання фотокарток.</w:t>
            </w:r>
          </w:p>
        </w:tc>
      </w:tr>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sz w:val="16"/>
                <w:szCs w:val="16"/>
                <w:lang w:val="uk-UA"/>
              </w:rPr>
              <w:lastRenderedPageBreak/>
              <w:t>7.</w:t>
            </w:r>
          </w:p>
        </w:tc>
        <w:tc>
          <w:tcPr>
            <w:tcW w:w="2480" w:type="dxa"/>
            <w:tcBorders>
              <w:top w:val="single" w:sz="4" w:space="0" w:color="000000"/>
              <w:left w:val="single" w:sz="4" w:space="0" w:color="000000"/>
              <w:bottom w:val="single" w:sz="4" w:space="0" w:color="000000"/>
            </w:tcBorders>
            <w:shd w:val="clear" w:color="auto" w:fill="auto"/>
          </w:tcPr>
          <w:p w:rsidR="00AF1A76" w:rsidRDefault="00AF1A76" w:rsidP="00CA6FD3">
            <w:pPr>
              <w:pStyle w:val="1"/>
              <w:shd w:val="clear" w:color="auto" w:fill="auto"/>
              <w:spacing w:before="120" w:after="0" w:line="240" w:lineRule="auto"/>
            </w:pPr>
            <w:r>
              <w:rPr>
                <w:rStyle w:val="Verdana7pt"/>
                <w:sz w:val="16"/>
                <w:szCs w:val="16"/>
                <w:lang w:eastAsia="uk-UA"/>
              </w:rPr>
              <w:t xml:space="preserve">Надані фотокартки порівнюються із зовнішністю особи та фотокартками, які вже вклеєні на відповідні сторінки паспорта. </w:t>
            </w:r>
          </w:p>
          <w:p w:rsidR="00AF1A76" w:rsidRDefault="00AF1A76" w:rsidP="00CA6FD3">
            <w:pPr>
              <w:pStyle w:val="rvps2"/>
              <w:shd w:val="clear" w:color="auto" w:fill="FFFFFF"/>
              <w:spacing w:before="0" w:after="133"/>
              <w:jc w:val="both"/>
            </w:pPr>
            <w:r>
              <w:rPr>
                <w:rStyle w:val="Verdana7pt"/>
                <w:sz w:val="16"/>
                <w:szCs w:val="16"/>
                <w:lang w:eastAsia="uk-UA"/>
              </w:rPr>
              <w:t>Перед уклеюванням фотокартки в паспорт у нижній частині рамки, яка визначена як місце для вклеювання фотокартки в паспорті та заяві, зазначаються прізвище та ініціали особи, на ім’я якої оформлено паспорт.</w:t>
            </w:r>
          </w:p>
          <w:p w:rsidR="00AF1A76" w:rsidRDefault="00AF1A76" w:rsidP="00CA6FD3">
            <w:pPr>
              <w:pStyle w:val="1"/>
              <w:shd w:val="clear" w:color="auto" w:fill="auto"/>
              <w:spacing w:before="120" w:after="0" w:line="240" w:lineRule="auto"/>
            </w:pPr>
            <w:r>
              <w:rPr>
                <w:rStyle w:val="Verdana7pt"/>
                <w:sz w:val="16"/>
                <w:szCs w:val="16"/>
                <w:lang w:eastAsia="uk-UA"/>
              </w:rPr>
              <w:t xml:space="preserve"> Фотокартка вклеюється в паспорт на третю сторінку (у разі досягнення 25-річного віку) або п’яту сторінку (у разі досягнення 45-річного віку). </w:t>
            </w:r>
          </w:p>
          <w:p w:rsidR="00AF1A76" w:rsidRDefault="00AF1A76" w:rsidP="00CA6FD3">
            <w:pPr>
              <w:pStyle w:val="1"/>
              <w:shd w:val="clear" w:color="auto" w:fill="auto"/>
              <w:spacing w:before="0" w:after="0" w:line="240" w:lineRule="auto"/>
            </w:pPr>
            <w:r>
              <w:rPr>
                <w:rStyle w:val="Verdana7pt"/>
                <w:sz w:val="16"/>
                <w:szCs w:val="16"/>
                <w:lang w:eastAsia="uk-UA"/>
              </w:rPr>
              <w:t xml:space="preserve">На четверту або шосту сторінки паспорта (відповідно)  вноситься запис про орган, яким здійснюється вклеювання фотокарток у паспорт, та ставиться підпис посадової особи. Підпис скріплюється гербовою печаткою. Після перевірки фотокартка, уклеєна в паспорт, скріплюється рельєфним відбитком печатки. Номери гербової печатки та рельєфного відбитка печатки повинні збігатися. </w:t>
            </w:r>
          </w:p>
          <w:p w:rsidR="00AF1A76" w:rsidRDefault="00AF1A76" w:rsidP="00CA6FD3">
            <w:pPr>
              <w:pStyle w:val="1"/>
              <w:shd w:val="clear" w:color="auto" w:fill="auto"/>
              <w:spacing w:before="120" w:after="0" w:line="240" w:lineRule="auto"/>
            </w:pPr>
            <w:r>
              <w:rPr>
                <w:rStyle w:val="Verdana7pt"/>
                <w:sz w:val="16"/>
                <w:szCs w:val="16"/>
                <w:lang w:eastAsia="uk-UA"/>
              </w:rPr>
              <w:t>Друга фотокартка вклеюється у заяву про видачу такого паспорта  у спеціально відведені для цього місця.</w:t>
            </w:r>
          </w:p>
          <w:p w:rsidR="00AF1A76" w:rsidRDefault="00AF1A76" w:rsidP="00CA6FD3">
            <w:pPr>
              <w:pStyle w:val="1"/>
              <w:shd w:val="clear" w:color="auto" w:fill="auto"/>
              <w:spacing w:before="120" w:after="0" w:line="240" w:lineRule="auto"/>
            </w:pPr>
            <w:r>
              <w:rPr>
                <w:rStyle w:val="Verdana7pt"/>
                <w:sz w:val="16"/>
                <w:szCs w:val="16"/>
                <w:lang w:eastAsia="uk-UA"/>
              </w:rPr>
              <w:t>Якщо фотокартка вклеюється в територіальному підрозділі ДМС, який видавав особі паспорт, у заяву про видачу паспорта вносяться дати, підпис посадової особи, назва територіального підрозділу ДМС.</w:t>
            </w:r>
          </w:p>
        </w:tc>
        <w:tc>
          <w:tcPr>
            <w:tcW w:w="3156"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Гайворонськ</w:t>
            </w:r>
            <w:r>
              <w:rPr>
                <w:rStyle w:val="Verdana7pt"/>
                <w:sz w:val="16"/>
                <w:szCs w:val="16"/>
                <w:lang w:eastAsia="uk-UA"/>
              </w:rPr>
              <w:t>ий</w:t>
            </w:r>
            <w:r w:rsidRPr="006F20DE">
              <w:rPr>
                <w:rStyle w:val="Verdana7pt"/>
                <w:sz w:val="16"/>
                <w:szCs w:val="16"/>
                <w:lang w:eastAsia="uk-UA"/>
              </w:rPr>
              <w:t xml:space="preserve"> сектору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pStyle w:val="1"/>
              <w:shd w:val="clear" w:color="auto" w:fill="auto"/>
              <w:spacing w:before="0" w:after="0" w:line="202" w:lineRule="exact"/>
            </w:pPr>
            <w:r>
              <w:rPr>
                <w:rStyle w:val="Verdana7pt"/>
                <w:sz w:val="16"/>
                <w:szCs w:val="16"/>
                <w:lang w:eastAsia="uk-UA"/>
              </w:rPr>
              <w:t>Протягом 5 календарних днів з дня реєстрації заяви про вклеювання фотокартки в Журналі реєстрації заяв про вклеювання фотокарток.</w:t>
            </w:r>
          </w:p>
          <w:p w:rsidR="00AF1A76" w:rsidRDefault="00AF1A76" w:rsidP="00CA6FD3">
            <w:pPr>
              <w:pStyle w:val="1"/>
              <w:shd w:val="clear" w:color="auto" w:fill="auto"/>
              <w:spacing w:before="0" w:after="0" w:line="202" w:lineRule="exact"/>
            </w:pPr>
          </w:p>
          <w:p w:rsidR="00AF1A76" w:rsidRDefault="00AF1A76" w:rsidP="00CA6FD3">
            <w:pPr>
              <w:pStyle w:val="1"/>
              <w:shd w:val="clear" w:color="auto" w:fill="auto"/>
              <w:spacing w:before="0" w:after="0" w:line="202" w:lineRule="exact"/>
            </w:pPr>
          </w:p>
        </w:tc>
      </w:tr>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sz w:val="16"/>
                <w:szCs w:val="16"/>
                <w:lang w:val="uk-UA"/>
              </w:rPr>
              <w:t>8.</w:t>
            </w:r>
          </w:p>
        </w:tc>
        <w:tc>
          <w:tcPr>
            <w:tcW w:w="2480" w:type="dxa"/>
            <w:tcBorders>
              <w:top w:val="single" w:sz="4" w:space="0" w:color="000000"/>
              <w:left w:val="single" w:sz="4" w:space="0" w:color="000000"/>
              <w:bottom w:val="single" w:sz="4" w:space="0" w:color="000000"/>
            </w:tcBorders>
            <w:shd w:val="clear" w:color="auto" w:fill="auto"/>
          </w:tcPr>
          <w:p w:rsidR="00AF1A76" w:rsidRDefault="00AF1A76" w:rsidP="00CA6FD3">
            <w:pPr>
              <w:pStyle w:val="1"/>
              <w:shd w:val="clear" w:color="auto" w:fill="auto"/>
              <w:spacing w:before="0" w:after="0" w:line="202" w:lineRule="exact"/>
            </w:pPr>
            <w:r>
              <w:rPr>
                <w:rStyle w:val="Verdana7pt0pt"/>
                <w:sz w:val="16"/>
                <w:szCs w:val="16"/>
                <w:lang w:eastAsia="uk-UA"/>
              </w:rPr>
              <w:t xml:space="preserve">Реєстрація у Журналі обліку вклеювання фотокарток у паспорт громадянина України у зв'язку з досягненням 25 або 45 річного віку (у разі видачі паспорта іншим територіальним </w:t>
            </w:r>
            <w:r>
              <w:rPr>
                <w:rStyle w:val="Verdana7pt0pt"/>
                <w:sz w:val="16"/>
                <w:szCs w:val="16"/>
                <w:lang w:eastAsia="uk-UA"/>
              </w:rPr>
              <w:lastRenderedPageBreak/>
              <w:t>підрозділом ДМС), та направлення до територіального підрозділу ДМС за місцем видачі паспорта відповідного повідомлення про вклеювання фотокартки з долученням до нього другої фотокартки, на зворотному боці якої зазначаються прізвище та ініціали особи.</w:t>
            </w:r>
          </w:p>
          <w:p w:rsidR="00AF1A76" w:rsidRDefault="00AF1A76" w:rsidP="00CA6FD3">
            <w:pPr>
              <w:pStyle w:val="1"/>
              <w:shd w:val="clear" w:color="auto" w:fill="auto"/>
              <w:spacing w:before="0" w:after="0" w:line="202" w:lineRule="exact"/>
            </w:pPr>
            <w:r>
              <w:rPr>
                <w:rStyle w:val="Verdana7pt"/>
                <w:sz w:val="16"/>
                <w:szCs w:val="16"/>
                <w:lang w:eastAsia="uk-UA"/>
              </w:rPr>
              <w:t>Фотокартка не вклеюється до заяви, якщо така заява зафіксована у вигляді електронних даних та зберігається у визначеному ДМС територіальному органі ДМС / структурному підрозділі апарату ДМС. Заява про вклеювання фотокартки разом з фотокарткою та відповідні сторінки паспорта з вклеєною фотокарткою, долучаються до заяви, зафіксованої у вигляді електронних даних. Дата долучення інформації зазначається у журналі реєстрації заяв про вклеювання фотокарток.</w:t>
            </w:r>
          </w:p>
        </w:tc>
        <w:tc>
          <w:tcPr>
            <w:tcW w:w="3156"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lastRenderedPageBreak/>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Гайворонськ</w:t>
            </w:r>
            <w:r>
              <w:rPr>
                <w:rStyle w:val="Verdana7pt"/>
                <w:sz w:val="16"/>
                <w:szCs w:val="16"/>
                <w:lang w:eastAsia="uk-UA"/>
              </w:rPr>
              <w:t>ий</w:t>
            </w:r>
            <w:r w:rsidRPr="006F20DE">
              <w:rPr>
                <w:rStyle w:val="Verdana7pt"/>
                <w:sz w:val="16"/>
                <w:szCs w:val="16"/>
                <w:lang w:eastAsia="uk-UA"/>
              </w:rPr>
              <w:t xml:space="preserve"> сектору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pStyle w:val="1"/>
              <w:shd w:val="clear" w:color="auto" w:fill="auto"/>
              <w:spacing w:before="0" w:after="0" w:line="202" w:lineRule="exact"/>
            </w:pPr>
            <w:r>
              <w:rPr>
                <w:rStyle w:val="Verdana7pt0pt"/>
                <w:sz w:val="16"/>
                <w:szCs w:val="16"/>
                <w:lang w:eastAsia="uk-UA"/>
              </w:rPr>
              <w:t xml:space="preserve">Не пізніше 5  днів з дня реєстрації заяви про вклеювання фотокартки в Журналі реєстрації заяв про вклеювання </w:t>
            </w:r>
            <w:r>
              <w:rPr>
                <w:rStyle w:val="Verdana7pt0pt"/>
                <w:sz w:val="16"/>
                <w:szCs w:val="16"/>
                <w:lang w:eastAsia="uk-UA"/>
              </w:rPr>
              <w:lastRenderedPageBreak/>
              <w:t xml:space="preserve">фотокарток </w:t>
            </w:r>
          </w:p>
        </w:tc>
      </w:tr>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sz w:val="16"/>
                <w:szCs w:val="16"/>
                <w:lang w:val="uk-UA"/>
              </w:rPr>
              <w:lastRenderedPageBreak/>
              <w:t>9.</w:t>
            </w:r>
          </w:p>
        </w:tc>
        <w:tc>
          <w:tcPr>
            <w:tcW w:w="2480" w:type="dxa"/>
            <w:tcBorders>
              <w:top w:val="single" w:sz="4" w:space="0" w:color="000000"/>
              <w:left w:val="single" w:sz="4" w:space="0" w:color="000000"/>
              <w:bottom w:val="single" w:sz="4" w:space="0" w:color="000000"/>
            </w:tcBorders>
            <w:shd w:val="clear" w:color="auto" w:fill="auto"/>
          </w:tcPr>
          <w:p w:rsidR="00AF1A76" w:rsidRDefault="00AF1A76" w:rsidP="00CA6FD3">
            <w:pPr>
              <w:pStyle w:val="1"/>
              <w:shd w:val="clear" w:color="auto" w:fill="auto"/>
              <w:spacing w:before="0" w:after="0" w:line="202" w:lineRule="exact"/>
            </w:pPr>
            <w:r>
              <w:rPr>
                <w:rStyle w:val="Verdana7pt0pt"/>
                <w:sz w:val="16"/>
                <w:szCs w:val="16"/>
                <w:lang w:eastAsia="uk-UA"/>
              </w:rPr>
              <w:t>Видача паспорта громадянина України з вклеєною фотокарткою.</w:t>
            </w:r>
          </w:p>
        </w:tc>
        <w:tc>
          <w:tcPr>
            <w:tcW w:w="3156"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Працівник Гайворонського сектору ЦПМУ ДМС</w:t>
            </w:r>
          </w:p>
        </w:tc>
        <w:tc>
          <w:tcPr>
            <w:tcW w:w="2302" w:type="dxa"/>
            <w:tcBorders>
              <w:top w:val="single" w:sz="4" w:space="0" w:color="000000"/>
              <w:left w:val="single" w:sz="4" w:space="0" w:color="000000"/>
              <w:bottom w:val="single" w:sz="4" w:space="0" w:color="000000"/>
            </w:tcBorders>
            <w:shd w:val="clear" w:color="auto" w:fill="auto"/>
          </w:tcPr>
          <w:p w:rsidR="00AF1A76" w:rsidRDefault="00AF1A76" w:rsidP="00CA6FD3">
            <w:r w:rsidRPr="006F20DE">
              <w:rPr>
                <w:rStyle w:val="Verdana7pt"/>
                <w:sz w:val="16"/>
                <w:szCs w:val="16"/>
                <w:lang w:eastAsia="uk-UA"/>
              </w:rPr>
              <w:t>Гайворонськ</w:t>
            </w:r>
            <w:r>
              <w:rPr>
                <w:rStyle w:val="Verdana7pt"/>
                <w:sz w:val="16"/>
                <w:szCs w:val="16"/>
                <w:lang w:eastAsia="uk-UA"/>
              </w:rPr>
              <w:t>ий</w:t>
            </w:r>
            <w:r w:rsidRPr="006F20DE">
              <w:rPr>
                <w:rStyle w:val="Verdana7pt"/>
                <w:sz w:val="16"/>
                <w:szCs w:val="16"/>
                <w:lang w:eastAsia="uk-UA"/>
              </w:rPr>
              <w:t xml:space="preserve"> сектору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pStyle w:val="1"/>
              <w:shd w:val="clear" w:color="auto" w:fill="auto"/>
              <w:spacing w:before="0" w:after="0" w:line="202" w:lineRule="exact"/>
              <w:ind w:right="340"/>
            </w:pPr>
            <w:r>
              <w:rPr>
                <w:rStyle w:val="Verdana7pt0pt"/>
                <w:sz w:val="16"/>
                <w:szCs w:val="16"/>
                <w:lang w:eastAsia="uk-UA"/>
              </w:rPr>
              <w:t>У день звернення особи за паспортом з вклеєною фотокарткою</w:t>
            </w:r>
          </w:p>
          <w:p w:rsidR="00AF1A76" w:rsidRDefault="00AF1A76" w:rsidP="00CA6FD3">
            <w:pPr>
              <w:pStyle w:val="1"/>
              <w:shd w:val="clear" w:color="auto" w:fill="auto"/>
              <w:spacing w:before="0" w:after="0" w:line="202" w:lineRule="exact"/>
              <w:ind w:right="340"/>
              <w:jc w:val="right"/>
            </w:pPr>
          </w:p>
        </w:tc>
      </w:tr>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sz w:val="16"/>
                <w:szCs w:val="16"/>
                <w:lang w:val="uk-UA"/>
              </w:rPr>
              <w:t>10.</w:t>
            </w:r>
          </w:p>
        </w:tc>
        <w:tc>
          <w:tcPr>
            <w:tcW w:w="2480" w:type="dxa"/>
            <w:tcBorders>
              <w:top w:val="single" w:sz="4" w:space="0" w:color="000000"/>
              <w:left w:val="single" w:sz="4" w:space="0" w:color="000000"/>
              <w:bottom w:val="single" w:sz="4" w:space="0" w:color="000000"/>
            </w:tcBorders>
            <w:shd w:val="clear" w:color="auto" w:fill="auto"/>
          </w:tcPr>
          <w:p w:rsidR="00AF1A76" w:rsidRDefault="00AF1A76" w:rsidP="00CA6FD3">
            <w:pPr>
              <w:pStyle w:val="1"/>
              <w:shd w:val="clear" w:color="auto" w:fill="auto"/>
              <w:spacing w:before="0" w:after="0" w:line="202" w:lineRule="exact"/>
            </w:pPr>
            <w:r>
              <w:rPr>
                <w:rFonts w:ascii="Verdana" w:hAnsi="Verdana" w:cs="Verdana"/>
                <w:sz w:val="16"/>
                <w:szCs w:val="16"/>
                <w:lang w:val="uk-UA" w:eastAsia="uk-UA"/>
              </w:rPr>
              <w:t>Оскарження</w:t>
            </w:r>
          </w:p>
        </w:tc>
        <w:tc>
          <w:tcPr>
            <w:tcW w:w="7157" w:type="dxa"/>
            <w:gridSpan w:val="3"/>
            <w:tcBorders>
              <w:top w:val="single" w:sz="4" w:space="0" w:color="000000"/>
              <w:left w:val="single" w:sz="4" w:space="0" w:color="000000"/>
              <w:bottom w:val="single" w:sz="4" w:space="0" w:color="000000"/>
              <w:right w:val="single" w:sz="4" w:space="0" w:color="000000"/>
            </w:tcBorders>
            <w:shd w:val="clear" w:color="auto" w:fill="auto"/>
          </w:tcPr>
          <w:p w:rsidR="00AF1A76" w:rsidRDefault="00AF1A76" w:rsidP="00CA6FD3">
            <w:pPr>
              <w:pStyle w:val="1"/>
              <w:shd w:val="clear" w:color="auto" w:fill="auto"/>
              <w:spacing w:before="0" w:after="0" w:line="202" w:lineRule="exact"/>
              <w:ind w:right="340"/>
              <w:jc w:val="center"/>
            </w:pPr>
            <w:r>
              <w:rPr>
                <w:rFonts w:ascii="Verdana" w:hAnsi="Verdana" w:cs="Verdana"/>
                <w:sz w:val="16"/>
                <w:szCs w:val="16"/>
                <w:lang w:val="uk-UA" w:eastAsia="uk-UA"/>
              </w:rPr>
              <w:t>У встановленому порядку</w:t>
            </w:r>
          </w:p>
        </w:tc>
      </w:tr>
      <w:tr w:rsidR="00AF1A76" w:rsidTr="00CA6FD3">
        <w:tc>
          <w:tcPr>
            <w:tcW w:w="568" w:type="dxa"/>
            <w:tcBorders>
              <w:top w:val="single" w:sz="4" w:space="0" w:color="000000"/>
              <w:left w:val="single" w:sz="4" w:space="0" w:color="000000"/>
              <w:bottom w:val="single" w:sz="4" w:space="0" w:color="000000"/>
            </w:tcBorders>
            <w:shd w:val="clear" w:color="auto" w:fill="auto"/>
            <w:vAlign w:val="center"/>
          </w:tcPr>
          <w:p w:rsidR="00AF1A76" w:rsidRDefault="00AF1A76" w:rsidP="00CA6FD3">
            <w:pPr>
              <w:jc w:val="center"/>
            </w:pPr>
            <w:r>
              <w:rPr>
                <w:rFonts w:ascii="Verdana" w:hAnsi="Verdana" w:cs="Verdana"/>
                <w:sz w:val="16"/>
                <w:szCs w:val="16"/>
                <w:lang w:val="uk-UA"/>
              </w:rPr>
              <w:t>11.</w:t>
            </w:r>
          </w:p>
        </w:tc>
        <w:tc>
          <w:tcPr>
            <w:tcW w:w="2480" w:type="dxa"/>
            <w:tcBorders>
              <w:top w:val="single" w:sz="4" w:space="0" w:color="000000"/>
              <w:left w:val="single" w:sz="4" w:space="0" w:color="000000"/>
              <w:bottom w:val="single" w:sz="4" w:space="0" w:color="000000"/>
            </w:tcBorders>
            <w:shd w:val="clear" w:color="auto" w:fill="auto"/>
            <w:vAlign w:val="center"/>
          </w:tcPr>
          <w:p w:rsidR="00AF1A76" w:rsidRDefault="00AF1A76" w:rsidP="00CA6FD3">
            <w:r>
              <w:rPr>
                <w:rFonts w:ascii="Verdana" w:hAnsi="Verdana" w:cs="Verdana"/>
                <w:sz w:val="16"/>
                <w:szCs w:val="16"/>
                <w:lang w:val="uk-UA"/>
              </w:rPr>
              <w:t>Примітка</w:t>
            </w:r>
          </w:p>
        </w:tc>
        <w:tc>
          <w:tcPr>
            <w:tcW w:w="5458" w:type="dxa"/>
            <w:gridSpan w:val="2"/>
            <w:tcBorders>
              <w:top w:val="single" w:sz="4" w:space="0" w:color="000000"/>
              <w:left w:val="single" w:sz="4" w:space="0" w:color="000000"/>
              <w:bottom w:val="single" w:sz="4" w:space="0" w:color="000000"/>
            </w:tcBorders>
            <w:shd w:val="clear" w:color="auto" w:fill="auto"/>
            <w:vAlign w:val="center"/>
          </w:tcPr>
          <w:p w:rsidR="00AF1A76" w:rsidRDefault="00AF1A76" w:rsidP="00CA6FD3">
            <w:pPr>
              <w:snapToGrid w:val="0"/>
              <w:jc w:val="center"/>
              <w:rPr>
                <w:rFonts w:ascii="Verdana" w:hAnsi="Verdana" w:cs="Verdana"/>
                <w:sz w:val="16"/>
                <w:szCs w:val="16"/>
                <w:lang w:val="uk-UA"/>
              </w:rPr>
            </w:pPr>
          </w:p>
        </w:tc>
        <w:tc>
          <w:tcPr>
            <w:tcW w:w="1699" w:type="dxa"/>
            <w:tcBorders>
              <w:top w:val="single" w:sz="4" w:space="0" w:color="000000"/>
              <w:bottom w:val="single" w:sz="4" w:space="0" w:color="000000"/>
              <w:right w:val="single" w:sz="4" w:space="0" w:color="000000"/>
            </w:tcBorders>
            <w:shd w:val="clear" w:color="auto" w:fill="auto"/>
          </w:tcPr>
          <w:p w:rsidR="00AF1A76" w:rsidRDefault="00AF1A76" w:rsidP="00CA6FD3">
            <w:pPr>
              <w:snapToGrid w:val="0"/>
              <w:jc w:val="center"/>
              <w:rPr>
                <w:rFonts w:ascii="Verdana" w:hAnsi="Verdana" w:cs="Verdana"/>
                <w:sz w:val="16"/>
                <w:szCs w:val="16"/>
                <w:lang w:val="uk-UA"/>
              </w:rPr>
            </w:pPr>
          </w:p>
        </w:tc>
      </w:tr>
    </w:tbl>
    <w:p w:rsidR="00AF1A76" w:rsidRPr="00AF1A76" w:rsidRDefault="00AF1A76">
      <w:pPr>
        <w:rPr>
          <w:lang w:val="uk-UA"/>
        </w:rPr>
      </w:pPr>
    </w:p>
    <w:sectPr w:rsidR="00AF1A76" w:rsidRPr="00AF1A76" w:rsidSect="00CF34D5">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F5C" w:rsidRDefault="00642F5C" w:rsidP="009609EF">
      <w:pPr>
        <w:spacing w:after="0" w:line="240" w:lineRule="auto"/>
      </w:pPr>
      <w:r>
        <w:separator/>
      </w:r>
    </w:p>
  </w:endnote>
  <w:endnote w:type="continuationSeparator" w:id="1">
    <w:p w:rsidR="00642F5C" w:rsidRDefault="00642F5C" w:rsidP="009609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F5C" w:rsidRDefault="00642F5C" w:rsidP="009609EF">
      <w:pPr>
        <w:spacing w:after="0" w:line="240" w:lineRule="auto"/>
      </w:pPr>
      <w:r>
        <w:separator/>
      </w:r>
    </w:p>
  </w:footnote>
  <w:footnote w:type="continuationSeparator" w:id="1">
    <w:p w:rsidR="00642F5C" w:rsidRDefault="00642F5C" w:rsidP="009609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DD4" w:rsidRDefault="00642F5C">
    <w:pPr>
      <w:pStyle w:val="a3"/>
      <w:jc w:val="center"/>
      <w:rPr>
        <w:rFonts w:ascii="Times New Roman" w:hAnsi="Times New Roman" w:cs="Times New Roman"/>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DD4" w:rsidRDefault="00642F5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A76" w:rsidRDefault="00AF1A7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A76" w:rsidRDefault="00AF1A76">
    <w:pPr>
      <w:pStyle w:val="a3"/>
      <w:jc w:val="center"/>
      <w:rPr>
        <w:rFonts w:ascii="Times New Roman" w:hAnsi="Times New Roman" w:cs="Times New Roman"/>
        <w:sz w:val="24"/>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A76" w:rsidRDefault="00AF1A7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08"/>
        </w:tabs>
        <w:ind w:left="0" w:firstLine="0"/>
      </w:pPr>
      <w:rPr>
        <w:rFonts w:ascii="Verdana" w:hAnsi="Verdana" w:cs="Verdana"/>
        <w:b w:val="0"/>
        <w:bCs w:val="0"/>
        <w:i w:val="0"/>
        <w:iCs w:val="0"/>
        <w:caps w:val="0"/>
        <w:smallCaps w:val="0"/>
        <w:strike w:val="0"/>
        <w:dstrike w:val="0"/>
        <w:color w:val="000000"/>
        <w:spacing w:val="3"/>
        <w:w w:val="100"/>
        <w:position w:val="0"/>
        <w:sz w:val="14"/>
        <w:szCs w:val="14"/>
        <w:u w:val="none"/>
        <w:vertAlign w:val="baseline"/>
        <w:lang w:val="uk-UA" w:eastAsia="uk-U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nsid w:val="00000005"/>
    <w:multiLevelType w:val="multilevel"/>
    <w:tmpl w:val="00000005"/>
    <w:name w:val="WW8Num5"/>
    <w:lvl w:ilvl="0">
      <w:start w:val="1"/>
      <w:numFmt w:val="bullet"/>
      <w:lvlText w:val="-"/>
      <w:lvlJc w:val="left"/>
      <w:pPr>
        <w:tabs>
          <w:tab w:val="num" w:pos="0"/>
        </w:tabs>
        <w:ind w:left="0" w:firstLine="0"/>
      </w:pPr>
      <w:rPr>
        <w:rFonts w:ascii="Verdana" w:hAnsi="Verdana" w:cs="Verdana"/>
        <w:b w:val="0"/>
        <w:bCs w:val="0"/>
        <w:i w:val="0"/>
        <w:iCs w:val="0"/>
        <w:caps w:val="0"/>
        <w:smallCaps w:val="0"/>
        <w:strike w:val="0"/>
        <w:dstrike w:val="0"/>
        <w:color w:val="000000"/>
        <w:spacing w:val="3"/>
        <w:w w:val="100"/>
        <w:position w:val="0"/>
        <w:sz w:val="14"/>
        <w:szCs w:val="14"/>
        <w:u w:val="none"/>
        <w:vertAlign w:val="baseline"/>
        <w:lang w:val="uk-UA" w:eastAsia="uk-U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B4ACD"/>
    <w:rsid w:val="001B4ACD"/>
    <w:rsid w:val="0034209C"/>
    <w:rsid w:val="00642F5C"/>
    <w:rsid w:val="007C7C4D"/>
    <w:rsid w:val="007F7B90"/>
    <w:rsid w:val="009609EF"/>
    <w:rsid w:val="00A2623F"/>
    <w:rsid w:val="00AF1A76"/>
    <w:rsid w:val="00CF34D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ACD"/>
    <w:pPr>
      <w:suppressAutoHyphens/>
    </w:pPr>
    <w:rPr>
      <w:rFonts w:ascii="Calibri" w:eastAsia="Times New Roman" w:hAnsi="Calibri" w:cs="Calibri"/>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Verdana7pt">
    <w:name w:val="Основной текст + Verdana;7 pt"/>
    <w:rsid w:val="001B4ACD"/>
    <w:rPr>
      <w:rFonts w:ascii="Verdana" w:eastAsia="Verdana" w:hAnsi="Verdana" w:cs="Verdana"/>
      <w:b w:val="0"/>
      <w:bCs w:val="0"/>
      <w:i w:val="0"/>
      <w:iCs w:val="0"/>
      <w:caps w:val="0"/>
      <w:smallCaps w:val="0"/>
      <w:strike w:val="0"/>
      <w:dstrike w:val="0"/>
      <w:color w:val="000000"/>
      <w:spacing w:val="3"/>
      <w:w w:val="100"/>
      <w:position w:val="0"/>
      <w:sz w:val="14"/>
      <w:szCs w:val="14"/>
      <w:u w:val="none"/>
      <w:vertAlign w:val="baseline"/>
      <w:lang w:val="uk-UA"/>
    </w:rPr>
  </w:style>
  <w:style w:type="character" w:customStyle="1" w:styleId="Verdana7pt0pt">
    <w:name w:val="Основной текст + Verdana;7 pt;Интервал 0 pt"/>
    <w:rsid w:val="001B4ACD"/>
    <w:rPr>
      <w:rFonts w:ascii="Verdana" w:eastAsia="Verdana" w:hAnsi="Verdana" w:cs="Verdana"/>
      <w:b w:val="0"/>
      <w:bCs w:val="0"/>
      <w:i w:val="0"/>
      <w:iCs w:val="0"/>
      <w:caps w:val="0"/>
      <w:smallCaps w:val="0"/>
      <w:strike w:val="0"/>
      <w:dstrike w:val="0"/>
      <w:color w:val="000000"/>
      <w:spacing w:val="4"/>
      <w:w w:val="100"/>
      <w:position w:val="0"/>
      <w:sz w:val="14"/>
      <w:szCs w:val="14"/>
      <w:u w:val="none"/>
      <w:shd w:val="clear" w:color="auto" w:fill="FFFFFF"/>
      <w:vertAlign w:val="baseline"/>
      <w:lang w:val="uk-UA"/>
    </w:rPr>
  </w:style>
  <w:style w:type="paragraph" w:customStyle="1" w:styleId="rvps2">
    <w:name w:val="rvps2"/>
    <w:basedOn w:val="a"/>
    <w:rsid w:val="001B4ACD"/>
    <w:pPr>
      <w:spacing w:before="280" w:after="280" w:line="240" w:lineRule="auto"/>
    </w:pPr>
    <w:rPr>
      <w:rFonts w:ascii="Times New Roman" w:hAnsi="Times New Roman" w:cs="Times New Roman"/>
      <w:sz w:val="24"/>
      <w:szCs w:val="24"/>
    </w:rPr>
  </w:style>
  <w:style w:type="paragraph" w:styleId="a3">
    <w:name w:val="header"/>
    <w:basedOn w:val="a"/>
    <w:link w:val="a4"/>
    <w:rsid w:val="001B4ACD"/>
    <w:pPr>
      <w:tabs>
        <w:tab w:val="center" w:pos="4677"/>
        <w:tab w:val="right" w:pos="9355"/>
      </w:tabs>
    </w:pPr>
  </w:style>
  <w:style w:type="character" w:customStyle="1" w:styleId="a4">
    <w:name w:val="Верхний колонтитул Знак"/>
    <w:basedOn w:val="a0"/>
    <w:link w:val="a3"/>
    <w:rsid w:val="001B4ACD"/>
    <w:rPr>
      <w:rFonts w:ascii="Calibri" w:eastAsia="Times New Roman" w:hAnsi="Calibri" w:cs="Calibri"/>
      <w:lang w:eastAsia="zh-CN"/>
    </w:rPr>
  </w:style>
  <w:style w:type="paragraph" w:customStyle="1" w:styleId="1">
    <w:name w:val="Основной текст1"/>
    <w:basedOn w:val="a"/>
    <w:rsid w:val="001B4ACD"/>
    <w:pPr>
      <w:widowControl w:val="0"/>
      <w:shd w:val="clear" w:color="auto" w:fill="FFFFFF"/>
      <w:spacing w:before="720" w:after="240" w:line="278" w:lineRule="exact"/>
      <w:jc w:val="both"/>
    </w:pPr>
    <w:rPr>
      <w:rFonts w:ascii="Times New Roman" w:hAnsi="Times New Roman" w:cs="Times New Roman"/>
      <w:spacing w:val="3"/>
      <w:sz w:val="21"/>
      <w:szCs w:val="21"/>
    </w:rPr>
  </w:style>
  <w:style w:type="paragraph" w:customStyle="1" w:styleId="6">
    <w:name w:val="Основной текст (6)"/>
    <w:basedOn w:val="a"/>
    <w:rsid w:val="001B4ACD"/>
    <w:pPr>
      <w:widowControl w:val="0"/>
      <w:shd w:val="clear" w:color="auto" w:fill="FFFFFF"/>
      <w:spacing w:after="360" w:line="192" w:lineRule="exact"/>
      <w:jc w:val="center"/>
    </w:pPr>
    <w:rPr>
      <w:rFonts w:ascii="Verdana" w:eastAsia="Verdana" w:hAnsi="Verdana" w:cs="Verdana"/>
      <w:spacing w:val="3"/>
      <w:sz w:val="14"/>
      <w:szCs w:val="14"/>
    </w:rPr>
  </w:style>
  <w:style w:type="character" w:customStyle="1" w:styleId="Verdana">
    <w:name w:val="Основной текст + Verdana"/>
    <w:rsid w:val="00AF1A76"/>
    <w:rPr>
      <w:rFonts w:ascii="Verdana" w:eastAsia="Verdana" w:hAnsi="Verdana" w:cs="Verdana" w:hint="default"/>
      <w:b w:val="0"/>
      <w:bCs w:val="0"/>
      <w:i w:val="0"/>
      <w:iCs w:val="0"/>
      <w:caps w:val="0"/>
      <w:smallCaps w:val="0"/>
      <w:strike w:val="0"/>
      <w:dstrike w:val="0"/>
      <w:color w:val="000000"/>
      <w:spacing w:val="3"/>
      <w:w w:val="100"/>
      <w:position w:val="0"/>
      <w:sz w:val="14"/>
      <w:szCs w:val="14"/>
      <w:u w:val="none"/>
      <w:vertAlign w:val="baseline"/>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zakon.rada.gov.ua/laws/show/302-2015-&#1087;"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zakon.rada.gov.ua/laws/show/302-2015-&#10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16992</Words>
  <Characters>9686</Characters>
  <Application>Microsoft Office Word</Application>
  <DocSecurity>0</DocSecurity>
  <Lines>80</Lines>
  <Paragraphs>53</Paragraphs>
  <ScaleCrop>false</ScaleCrop>
  <Company/>
  <LinksUpToDate>false</LinksUpToDate>
  <CharactersWithSpaces>26625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2024-03-09T07:27:00Z</dcterms:created>
  <dcterms:modified xsi:type="dcterms:W3CDTF">2025-01-02T16:15:00Z</dcterms:modified>
</cp:coreProperties>
</file>